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E78A4" w14:textId="77777777" w:rsidR="007231F7" w:rsidRPr="007231F7" w:rsidRDefault="007231F7" w:rsidP="007231F7">
      <w:pPr>
        <w:spacing w:before="120" w:after="0" w:line="276" w:lineRule="auto"/>
        <w:contextualSpacing/>
        <w:jc w:val="center"/>
        <w:outlineLvl w:val="0"/>
        <w:rPr>
          <w:rFonts w:ascii="Cambria" w:eastAsia="Times New Roman" w:hAnsi="Cambria" w:cs="Times New Roman"/>
          <w:b/>
          <w:caps/>
          <w:spacing w:val="5"/>
          <w:sz w:val="48"/>
          <w:szCs w:val="36"/>
          <w:lang w:bidi="en-US"/>
        </w:rPr>
      </w:pPr>
      <w:r w:rsidRPr="007231F7">
        <w:rPr>
          <w:rFonts w:ascii="Cambria" w:eastAsia="Times New Roman" w:hAnsi="Cambria" w:cs="Times New Roman"/>
          <w:b/>
          <w:caps/>
          <w:spacing w:val="5"/>
          <w:sz w:val="48"/>
          <w:szCs w:val="36"/>
          <w:lang w:bidi="en-US"/>
        </w:rPr>
        <w:t>Školní řád</w:t>
      </w:r>
    </w:p>
    <w:p w14:paraId="04771E26" w14:textId="77777777" w:rsidR="007231F7" w:rsidRPr="007231F7" w:rsidRDefault="007231F7" w:rsidP="007231F7">
      <w:pPr>
        <w:spacing w:after="0" w:line="276" w:lineRule="auto"/>
        <w:contextualSpacing/>
        <w:jc w:val="center"/>
        <w:outlineLvl w:val="0"/>
        <w:rPr>
          <w:rFonts w:ascii="Cambria" w:eastAsia="Times New Roman" w:hAnsi="Cambria" w:cs="Times New Roman"/>
          <w:b/>
          <w:spacing w:val="5"/>
          <w:sz w:val="36"/>
          <w:szCs w:val="36"/>
          <w:lang w:bidi="en-US"/>
        </w:rPr>
      </w:pPr>
      <w:r w:rsidRPr="007231F7">
        <w:rPr>
          <w:rFonts w:ascii="Cambria" w:eastAsia="Times New Roman" w:hAnsi="Cambria" w:cs="Times New Roman"/>
          <w:b/>
          <w:spacing w:val="5"/>
          <w:sz w:val="36"/>
          <w:szCs w:val="36"/>
          <w:lang w:bidi="en-US"/>
        </w:rPr>
        <w:t>Církevní základní škola</w:t>
      </w:r>
    </w:p>
    <w:p w14:paraId="68CC40DD" w14:textId="77777777" w:rsidR="007231F7" w:rsidRPr="007231F7" w:rsidRDefault="007231F7" w:rsidP="007231F7">
      <w:pPr>
        <w:spacing w:after="0" w:line="276" w:lineRule="auto"/>
        <w:contextualSpacing/>
        <w:jc w:val="center"/>
        <w:outlineLvl w:val="0"/>
        <w:rPr>
          <w:rFonts w:ascii="Cambria" w:eastAsia="Times New Roman" w:hAnsi="Cambria" w:cs="Times New Roman"/>
          <w:b/>
          <w:spacing w:val="5"/>
          <w:sz w:val="36"/>
          <w:szCs w:val="36"/>
          <w:lang w:bidi="en-US"/>
        </w:rPr>
      </w:pPr>
      <w:r w:rsidRPr="007231F7">
        <w:rPr>
          <w:rFonts w:ascii="Cambria" w:eastAsia="Times New Roman" w:hAnsi="Cambria" w:cs="Times New Roman"/>
          <w:b/>
          <w:spacing w:val="5"/>
          <w:sz w:val="36"/>
          <w:szCs w:val="36"/>
          <w:lang w:bidi="en-US"/>
        </w:rPr>
        <w:t>při Biskupském gymnáziu J. N. Neumanna České Budějovice</w:t>
      </w:r>
    </w:p>
    <w:p w14:paraId="7EE14CCD" w14:textId="77777777" w:rsidR="007231F7" w:rsidRPr="007231F7" w:rsidRDefault="007231F7" w:rsidP="007231F7">
      <w:pPr>
        <w:spacing w:after="120" w:line="276" w:lineRule="auto"/>
        <w:jc w:val="center"/>
        <w:rPr>
          <w:rFonts w:ascii="Cambria" w:eastAsia="Times New Roman" w:hAnsi="Cambria" w:cs="Times New Roman"/>
          <w:lang w:bidi="en-US"/>
        </w:rPr>
      </w:pPr>
      <w:r w:rsidRPr="007231F7">
        <w:rPr>
          <w:rFonts w:ascii="Cambria" w:eastAsia="Times New Roman" w:hAnsi="Cambria" w:cs="Times New Roman"/>
          <w:lang w:bidi="en-US"/>
        </w:rPr>
        <w:t>V souladu se školským zákonem č. 561/2004 Sb. a pozdějšími novelami</w:t>
      </w:r>
    </w:p>
    <w:p w14:paraId="244C519B" w14:textId="77777777" w:rsidR="007231F7" w:rsidRPr="007231F7" w:rsidRDefault="007231F7" w:rsidP="007231F7">
      <w:pPr>
        <w:spacing w:before="120" w:after="60" w:line="276" w:lineRule="auto"/>
        <w:ind w:left="357"/>
        <w:contextualSpacing/>
        <w:outlineLvl w:val="0"/>
        <w:rPr>
          <w:rFonts w:ascii="Cambria" w:eastAsia="Times New Roman" w:hAnsi="Cambria" w:cs="Times New Roman"/>
          <w:b/>
          <w:spacing w:val="5"/>
          <w:sz w:val="36"/>
          <w:szCs w:val="36"/>
          <w:u w:val="single"/>
          <w:lang w:bidi="en-US"/>
        </w:rPr>
      </w:pPr>
      <w:r w:rsidRPr="007231F7">
        <w:rPr>
          <w:rFonts w:ascii="Cambria" w:eastAsia="Times New Roman" w:hAnsi="Cambria" w:cs="Times New Roman"/>
          <w:b/>
          <w:spacing w:val="5"/>
          <w:sz w:val="36"/>
          <w:szCs w:val="36"/>
          <w:u w:val="single"/>
          <w:lang w:bidi="en-US"/>
        </w:rPr>
        <w:t>Práva a povinnosti žáka</w:t>
      </w:r>
    </w:p>
    <w:p w14:paraId="1EE367F9" w14:textId="77777777" w:rsidR="007231F7" w:rsidRPr="007231F7" w:rsidRDefault="007231F7" w:rsidP="007231F7">
      <w:pPr>
        <w:spacing w:before="240" w:after="60" w:line="276" w:lineRule="auto"/>
        <w:ind w:left="357"/>
        <w:contextualSpacing/>
        <w:outlineLvl w:val="0"/>
        <w:rPr>
          <w:rFonts w:ascii="Cambria" w:eastAsia="Times New Roman" w:hAnsi="Cambria" w:cs="Times New Roman"/>
          <w:b/>
          <w:spacing w:val="5"/>
          <w:sz w:val="28"/>
          <w:szCs w:val="28"/>
          <w:lang w:bidi="en-US"/>
        </w:rPr>
      </w:pPr>
      <w:r w:rsidRPr="007231F7">
        <w:rPr>
          <w:rFonts w:ascii="Cambria" w:eastAsia="Times New Roman" w:hAnsi="Cambria" w:cs="Times New Roman"/>
          <w:b/>
          <w:spacing w:val="5"/>
          <w:sz w:val="28"/>
          <w:szCs w:val="28"/>
          <w:lang w:bidi="en-US"/>
        </w:rPr>
        <w:t>Žáci mají právo:</w:t>
      </w:r>
    </w:p>
    <w:p w14:paraId="15188BEF" w14:textId="77777777" w:rsidR="007231F7" w:rsidRPr="007231F7" w:rsidRDefault="007231F7" w:rsidP="007231F7">
      <w:pPr>
        <w:numPr>
          <w:ilvl w:val="2"/>
          <w:numId w:val="1"/>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Na kvalitní vzdělání a školské služby dle zákona.</w:t>
      </w:r>
    </w:p>
    <w:p w14:paraId="69BD0672" w14:textId="77777777" w:rsidR="007231F7" w:rsidRPr="006C45C9" w:rsidRDefault="007231F7" w:rsidP="007231F7">
      <w:pPr>
        <w:numPr>
          <w:ilvl w:val="2"/>
          <w:numId w:val="1"/>
        </w:numPr>
        <w:spacing w:after="120" w:line="276" w:lineRule="auto"/>
        <w:ind w:left="567"/>
        <w:contextualSpacing/>
        <w:jc w:val="both"/>
        <w:rPr>
          <w:rFonts w:ascii="Cambria" w:eastAsia="Times New Roman" w:hAnsi="Cambria" w:cs="Times New Roman"/>
          <w:lang w:bidi="en-US"/>
        </w:rPr>
      </w:pPr>
      <w:r w:rsidRPr="006C45C9">
        <w:rPr>
          <w:rFonts w:ascii="Cambria" w:eastAsia="Times New Roman" w:hAnsi="Cambria" w:cs="Times New Roman"/>
          <w:lang w:bidi="en-US"/>
        </w:rPr>
        <w:t xml:space="preserve">Na poskytnutí vzdělávání distančním způsobem v případech uvedených v </w:t>
      </w:r>
      <w:r w:rsidR="006C45C9" w:rsidRPr="006C45C9">
        <w:rPr>
          <w:rFonts w:ascii="Cambria" w:eastAsia="Times New Roman" w:hAnsi="Cambria" w:cs="Times New Roman"/>
          <w:lang w:bidi="en-US"/>
        </w:rPr>
        <w:t>§</w:t>
      </w:r>
      <w:r w:rsidRPr="006C45C9">
        <w:rPr>
          <w:rFonts w:ascii="Cambria" w:eastAsia="Times New Roman" w:hAnsi="Cambria" w:cs="Times New Roman"/>
          <w:lang w:bidi="en-US"/>
        </w:rPr>
        <w:t xml:space="preserve"> 184a Školského zákona 561/2004 Sb.</w:t>
      </w:r>
    </w:p>
    <w:p w14:paraId="13AD2D37" w14:textId="77777777" w:rsidR="007231F7" w:rsidRPr="007231F7" w:rsidRDefault="007231F7" w:rsidP="007231F7">
      <w:pPr>
        <w:numPr>
          <w:ilvl w:val="2"/>
          <w:numId w:val="1"/>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Na informace o průběhu a výsledcích svého vzdělávání.</w:t>
      </w:r>
    </w:p>
    <w:p w14:paraId="75AC5CBC" w14:textId="77777777" w:rsidR="007231F7" w:rsidRPr="007231F7" w:rsidRDefault="007231F7" w:rsidP="007231F7">
      <w:pPr>
        <w:numPr>
          <w:ilvl w:val="2"/>
          <w:numId w:val="1"/>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Na informace a poradenskou činnost školy v záležitostech týkajících se vzdělávání podle zákona.</w:t>
      </w:r>
    </w:p>
    <w:p w14:paraId="706E9C9E" w14:textId="77777777" w:rsidR="007231F7" w:rsidRPr="007231F7" w:rsidRDefault="007231F7" w:rsidP="007231F7">
      <w:pPr>
        <w:numPr>
          <w:ilvl w:val="2"/>
          <w:numId w:val="1"/>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Na vyslovení, obhajobu a přiměřeně vedené prosazování vlastního názoru, jeho vyjádřením musí být věnována pozornost odpovídající jeho věku a stupni vývoje.</w:t>
      </w:r>
    </w:p>
    <w:p w14:paraId="5E7B5135" w14:textId="77777777" w:rsidR="007231F7" w:rsidRPr="007231F7" w:rsidRDefault="007231F7" w:rsidP="007231F7">
      <w:pPr>
        <w:numPr>
          <w:ilvl w:val="2"/>
          <w:numId w:val="1"/>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Zakládat samosprávné orgány, volit a být do nich voleni, pracovat v nich a jejich prostřednictvím se obracet na ředitele školy nebo školskou radu se svými stanovisky a vyjádřeními.</w:t>
      </w:r>
    </w:p>
    <w:p w14:paraId="3BE7492D" w14:textId="77777777" w:rsidR="007231F7" w:rsidRPr="007231F7" w:rsidRDefault="007231F7" w:rsidP="007231F7">
      <w:pPr>
        <w:numPr>
          <w:ilvl w:val="2"/>
          <w:numId w:val="1"/>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Na respektování svobody myšlení, respektování lidské důstojnosti, pohlaví, národnostního původu, náboženského cítění a politického přesvědčení.</w:t>
      </w:r>
    </w:p>
    <w:p w14:paraId="32EF24E8" w14:textId="77777777" w:rsidR="007231F7" w:rsidRPr="007231F7" w:rsidRDefault="007231F7" w:rsidP="007231F7">
      <w:pPr>
        <w:numPr>
          <w:ilvl w:val="2"/>
          <w:numId w:val="1"/>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Na ochranu tělesného a duševního zdraví, na ochranu před šikanou.</w:t>
      </w:r>
    </w:p>
    <w:p w14:paraId="1B679ECB" w14:textId="77777777" w:rsidR="007231F7" w:rsidRPr="007231F7" w:rsidRDefault="007231F7" w:rsidP="007231F7">
      <w:pPr>
        <w:numPr>
          <w:ilvl w:val="2"/>
          <w:numId w:val="1"/>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Vyžádat si od učitele informace o kritériích a důvodech hodnocení svých výkonů.</w:t>
      </w:r>
    </w:p>
    <w:p w14:paraId="7143824C" w14:textId="77777777" w:rsidR="007231F7" w:rsidRPr="007231F7" w:rsidRDefault="007231F7" w:rsidP="007231F7">
      <w:pPr>
        <w:numPr>
          <w:ilvl w:val="2"/>
          <w:numId w:val="1"/>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Na komisionální přezkoušení.</w:t>
      </w:r>
    </w:p>
    <w:p w14:paraId="45EA926C" w14:textId="77777777" w:rsidR="007231F7" w:rsidRPr="007231F7" w:rsidRDefault="007231F7" w:rsidP="007231F7">
      <w:pPr>
        <w:spacing w:before="240" w:after="60" w:line="276" w:lineRule="auto"/>
        <w:ind w:left="357"/>
        <w:contextualSpacing/>
        <w:outlineLvl w:val="0"/>
        <w:rPr>
          <w:rFonts w:ascii="Cambria" w:eastAsia="Times New Roman" w:hAnsi="Cambria" w:cs="Times New Roman"/>
          <w:b/>
          <w:spacing w:val="5"/>
          <w:sz w:val="28"/>
          <w:szCs w:val="28"/>
          <w:lang w:bidi="en-US"/>
        </w:rPr>
      </w:pPr>
      <w:r w:rsidRPr="007231F7">
        <w:rPr>
          <w:rFonts w:ascii="Cambria" w:eastAsia="Times New Roman" w:hAnsi="Cambria" w:cs="Times New Roman"/>
          <w:b/>
          <w:spacing w:val="5"/>
          <w:sz w:val="28"/>
          <w:szCs w:val="28"/>
          <w:lang w:bidi="en-US"/>
        </w:rPr>
        <w:t>Povinnosti žáka</w:t>
      </w:r>
    </w:p>
    <w:p w14:paraId="530019F7" w14:textId="77777777" w:rsidR="007231F7" w:rsidRPr="007231F7" w:rsidRDefault="007231F7" w:rsidP="007231F7">
      <w:pPr>
        <w:numPr>
          <w:ilvl w:val="2"/>
          <w:numId w:val="10"/>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Žáci jsou povinni řádně docházet do školy a řádně se vzdělávat.</w:t>
      </w:r>
    </w:p>
    <w:p w14:paraId="45F105AD" w14:textId="77777777" w:rsidR="007231F7" w:rsidRPr="006C45C9" w:rsidRDefault="007231F7" w:rsidP="007231F7">
      <w:pPr>
        <w:numPr>
          <w:ilvl w:val="2"/>
          <w:numId w:val="10"/>
        </w:numPr>
        <w:spacing w:after="120" w:line="276" w:lineRule="auto"/>
        <w:ind w:left="567" w:hanging="357"/>
        <w:contextualSpacing/>
        <w:jc w:val="both"/>
        <w:rPr>
          <w:rFonts w:ascii="Cambria" w:eastAsia="Times New Roman" w:hAnsi="Cambria" w:cs="Times New Roman"/>
          <w:lang w:bidi="en-US"/>
        </w:rPr>
      </w:pPr>
      <w:r w:rsidRPr="006C45C9">
        <w:rPr>
          <w:rFonts w:ascii="Cambria" w:eastAsia="Times New Roman" w:hAnsi="Cambria" w:cs="Times New Roman"/>
          <w:lang w:bidi="en-US"/>
        </w:rPr>
        <w:t>Účastnit se distanční formy vzdělávání.</w:t>
      </w:r>
    </w:p>
    <w:p w14:paraId="4A739BBC" w14:textId="77777777" w:rsidR="007231F7" w:rsidRPr="007231F7" w:rsidRDefault="007231F7" w:rsidP="007231F7">
      <w:pPr>
        <w:numPr>
          <w:ilvl w:val="2"/>
          <w:numId w:val="10"/>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 xml:space="preserve">Jsou povinni dodržovat školní řád, předpisy a pokyny školy k ochraně zdraví a bezpečnosti, řídit se pokyny pedagogických pracovníků a zaměstnanců školy. </w:t>
      </w:r>
    </w:p>
    <w:p w14:paraId="502A45A0" w14:textId="77777777" w:rsidR="007231F7" w:rsidRPr="007231F7" w:rsidRDefault="007231F7" w:rsidP="007231F7">
      <w:pPr>
        <w:numPr>
          <w:ilvl w:val="2"/>
          <w:numId w:val="10"/>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 xml:space="preserve">Jsou povinni chránit si své zdraví a zdraví spolužáků. Svým chováním nesmí přivodit zdraví ohrožující situaci. Jakýkoliv úraz jsou žáci povinni okamžitě nahlásit.  </w:t>
      </w:r>
    </w:p>
    <w:p w14:paraId="00BDEC29" w14:textId="77777777" w:rsidR="007231F7" w:rsidRPr="007231F7" w:rsidRDefault="007231F7" w:rsidP="007231F7">
      <w:pPr>
        <w:spacing w:before="120" w:after="60" w:line="276" w:lineRule="auto"/>
        <w:ind w:left="357"/>
        <w:contextualSpacing/>
        <w:outlineLvl w:val="0"/>
        <w:rPr>
          <w:rFonts w:ascii="Cambria" w:eastAsia="Times New Roman" w:hAnsi="Cambria" w:cs="Times New Roman"/>
          <w:b/>
          <w:spacing w:val="5"/>
          <w:sz w:val="36"/>
          <w:szCs w:val="36"/>
          <w:u w:val="single"/>
          <w:lang w:bidi="en-US"/>
        </w:rPr>
      </w:pPr>
      <w:r w:rsidRPr="007231F7">
        <w:rPr>
          <w:rFonts w:ascii="Cambria" w:eastAsia="Times New Roman" w:hAnsi="Cambria" w:cs="Times New Roman"/>
          <w:b/>
          <w:spacing w:val="5"/>
          <w:sz w:val="36"/>
          <w:szCs w:val="36"/>
          <w:u w:val="single"/>
          <w:lang w:bidi="en-US"/>
        </w:rPr>
        <w:t>Práva a povinnosti zákonných zástupců žáků</w:t>
      </w:r>
    </w:p>
    <w:p w14:paraId="11199CFD" w14:textId="77777777" w:rsidR="007231F7" w:rsidRPr="007231F7" w:rsidRDefault="007231F7" w:rsidP="007231F7">
      <w:pPr>
        <w:spacing w:before="240" w:after="60" w:line="276" w:lineRule="auto"/>
        <w:ind w:left="357"/>
        <w:contextualSpacing/>
        <w:outlineLvl w:val="0"/>
        <w:rPr>
          <w:rFonts w:ascii="Cambria" w:eastAsia="Times New Roman" w:hAnsi="Cambria" w:cs="Times New Roman"/>
          <w:b/>
          <w:spacing w:val="5"/>
          <w:sz w:val="28"/>
          <w:szCs w:val="28"/>
          <w:lang w:bidi="en-US"/>
        </w:rPr>
      </w:pPr>
      <w:r w:rsidRPr="007231F7">
        <w:rPr>
          <w:rFonts w:ascii="Cambria" w:eastAsia="Times New Roman" w:hAnsi="Cambria" w:cs="Times New Roman"/>
          <w:b/>
          <w:spacing w:val="5"/>
          <w:sz w:val="28"/>
          <w:szCs w:val="28"/>
          <w:lang w:bidi="en-US"/>
        </w:rPr>
        <w:t>Zákonní zástupci žáků mají právo:</w:t>
      </w:r>
    </w:p>
    <w:p w14:paraId="1EA86351" w14:textId="77777777" w:rsidR="007231F7" w:rsidRPr="007231F7" w:rsidRDefault="007231F7" w:rsidP="007231F7">
      <w:pPr>
        <w:numPr>
          <w:ilvl w:val="2"/>
          <w:numId w:val="4"/>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Volit a být voleni do školské rady.</w:t>
      </w:r>
    </w:p>
    <w:p w14:paraId="3CF6CB64" w14:textId="77777777" w:rsidR="007231F7" w:rsidRPr="007231F7" w:rsidRDefault="007231F7" w:rsidP="007231F7">
      <w:pPr>
        <w:numPr>
          <w:ilvl w:val="2"/>
          <w:numId w:val="4"/>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Na informace o průběhu a výsledcích vzdělávání svých dětí.</w:t>
      </w:r>
    </w:p>
    <w:p w14:paraId="62E59CEC" w14:textId="77777777" w:rsidR="007231F7" w:rsidRPr="007231F7" w:rsidRDefault="007231F7" w:rsidP="007231F7">
      <w:pPr>
        <w:numPr>
          <w:ilvl w:val="2"/>
          <w:numId w:val="4"/>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Vyjadřovat se ke všem rozhodnutím týkajících se podstatných záležitostí vzdělávání svých dětí.</w:t>
      </w:r>
    </w:p>
    <w:p w14:paraId="1DC1E6F3" w14:textId="77777777" w:rsidR="007231F7" w:rsidRPr="007231F7" w:rsidRDefault="007231F7" w:rsidP="007231F7">
      <w:pPr>
        <w:numPr>
          <w:ilvl w:val="2"/>
          <w:numId w:val="4"/>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Na informace a poradenskou pomoc školy v záležitostech týkajících se vzdělávání.</w:t>
      </w:r>
    </w:p>
    <w:p w14:paraId="32C5AA41" w14:textId="77777777" w:rsidR="007231F7" w:rsidRPr="007231F7" w:rsidRDefault="007231F7" w:rsidP="007231F7">
      <w:pPr>
        <w:numPr>
          <w:ilvl w:val="2"/>
          <w:numId w:val="4"/>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Být včas informováni o výrazně zhoršeném prospěchu dítěte, stejně jako o neuspokojivém chování dítěte.</w:t>
      </w:r>
    </w:p>
    <w:p w14:paraId="64215F5F" w14:textId="77777777" w:rsidR="007231F7" w:rsidRPr="007231F7" w:rsidRDefault="007231F7" w:rsidP="007231F7">
      <w:pPr>
        <w:numPr>
          <w:ilvl w:val="2"/>
          <w:numId w:val="4"/>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Být prokazatelným způsobem informováni o udělení pochvaly, napomenutí, důtky a sníženého stupně z chování.</w:t>
      </w:r>
    </w:p>
    <w:p w14:paraId="6F549E98" w14:textId="77777777" w:rsidR="007231F7" w:rsidRPr="007231F7" w:rsidRDefault="007231F7" w:rsidP="007231F7">
      <w:pPr>
        <w:spacing w:before="240" w:after="60" w:line="276" w:lineRule="auto"/>
        <w:ind w:left="357"/>
        <w:contextualSpacing/>
        <w:outlineLvl w:val="0"/>
        <w:rPr>
          <w:rFonts w:ascii="Cambria" w:eastAsia="Times New Roman" w:hAnsi="Cambria" w:cs="Times New Roman"/>
          <w:b/>
          <w:spacing w:val="5"/>
          <w:sz w:val="28"/>
          <w:szCs w:val="28"/>
          <w:lang w:bidi="en-US"/>
        </w:rPr>
      </w:pPr>
      <w:r w:rsidRPr="007231F7">
        <w:rPr>
          <w:rFonts w:ascii="Cambria" w:eastAsia="Times New Roman" w:hAnsi="Cambria" w:cs="Times New Roman"/>
          <w:b/>
          <w:spacing w:val="5"/>
          <w:sz w:val="28"/>
          <w:szCs w:val="28"/>
          <w:lang w:bidi="en-US"/>
        </w:rPr>
        <w:t>Povinnosti zákonných zástupců žáků</w:t>
      </w:r>
    </w:p>
    <w:p w14:paraId="1C551A51" w14:textId="77777777" w:rsidR="007231F7" w:rsidRPr="007231F7" w:rsidRDefault="007231F7" w:rsidP="007231F7">
      <w:pPr>
        <w:numPr>
          <w:ilvl w:val="2"/>
          <w:numId w:val="11"/>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Rodiče nebo zákonní zástupci žáků jsou povinni zajistit, aby jejich dítě docházelo řádně do školy.</w:t>
      </w:r>
    </w:p>
    <w:p w14:paraId="07DF5AE3" w14:textId="77777777" w:rsidR="007231F7" w:rsidRPr="007231F7" w:rsidRDefault="007231F7" w:rsidP="007231F7">
      <w:pPr>
        <w:numPr>
          <w:ilvl w:val="2"/>
          <w:numId w:val="11"/>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Osobně se účastnit projednávání závažných otázek týkajících se vzdělání a chování jejich dítěte.</w:t>
      </w:r>
    </w:p>
    <w:p w14:paraId="1EAE788E" w14:textId="77777777" w:rsidR="007231F7" w:rsidRPr="007231F7" w:rsidRDefault="007231F7" w:rsidP="007231F7">
      <w:pPr>
        <w:numPr>
          <w:ilvl w:val="2"/>
          <w:numId w:val="11"/>
        </w:numPr>
        <w:spacing w:after="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Informovat školu o změně zdravotní způsobilosti, zdravotních obtížích dítěte nebo jiných závažných skutečnostech, které by mohly mít vliv na průběh vzdělávání a bezpečnost dítěte.</w:t>
      </w:r>
    </w:p>
    <w:p w14:paraId="26539B02" w14:textId="77777777" w:rsidR="007231F7" w:rsidRPr="007231F7" w:rsidRDefault="007231F7" w:rsidP="007231F7">
      <w:pPr>
        <w:numPr>
          <w:ilvl w:val="2"/>
          <w:numId w:val="11"/>
        </w:numPr>
        <w:autoSpaceDE w:val="0"/>
        <w:autoSpaceDN w:val="0"/>
        <w:adjustRightInd w:val="0"/>
        <w:spacing w:after="0" w:line="276" w:lineRule="auto"/>
        <w:ind w:left="567" w:hanging="357"/>
        <w:jc w:val="both"/>
        <w:rPr>
          <w:rFonts w:ascii="Cambria" w:eastAsia="Calibri" w:hAnsi="Cambria" w:cs="Calibri"/>
          <w:szCs w:val="24"/>
          <w:lang w:eastAsia="cs-CZ"/>
        </w:rPr>
      </w:pPr>
      <w:r w:rsidRPr="007231F7">
        <w:rPr>
          <w:rFonts w:ascii="Cambria" w:eastAsia="Calibri" w:hAnsi="Cambria" w:cs="Calibri"/>
          <w:szCs w:val="24"/>
          <w:lang w:eastAsia="cs-CZ"/>
        </w:rPr>
        <w:t xml:space="preserve">Oznamovat škole údaje podstatné pro průběh vzdělávání nebo bezpečnost žáka podle §28 odst. 2 a 3 zákona 561/2004. Jsou to zejména: jméno a příjmení, rodné číslo, státní občanství a místo trvalého pobytu, údaje o předchozím vzdělání žáka, datum zahájení vzdělávání ve škole, vyučovací jazyk, údaje o zdravotním znevýhodnění nebo postižení, údaje o zdravotní způsobilosti ke vzdělávání, popř. údaje o sociálním </w:t>
      </w:r>
      <w:r w:rsidRPr="007231F7">
        <w:rPr>
          <w:rFonts w:ascii="Cambria" w:eastAsia="Calibri" w:hAnsi="Cambria" w:cs="Calibri"/>
          <w:szCs w:val="24"/>
          <w:lang w:eastAsia="cs-CZ"/>
        </w:rPr>
        <w:lastRenderedPageBreak/>
        <w:t>znevýhodnění, jméno a příjmení zákonného zástupce, místo jeho trvalého pobytu a adresu pro doručování písemností, telefonické spojení.</w:t>
      </w:r>
    </w:p>
    <w:p w14:paraId="706E50C6" w14:textId="77777777" w:rsidR="007231F7" w:rsidRPr="007231F7" w:rsidRDefault="007231F7" w:rsidP="007231F7">
      <w:pPr>
        <w:numPr>
          <w:ilvl w:val="2"/>
          <w:numId w:val="11"/>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 xml:space="preserve">Dokládat důvody nepřítomnosti dítěte ve vyučování </w:t>
      </w:r>
      <w:r w:rsidRPr="006C45C9">
        <w:rPr>
          <w:rFonts w:ascii="Cambria" w:eastAsia="Times New Roman" w:hAnsi="Cambria" w:cs="Times New Roman"/>
          <w:lang w:bidi="en-US"/>
        </w:rPr>
        <w:t xml:space="preserve">v prezenční i distanční formě </w:t>
      </w:r>
      <w:r w:rsidRPr="007231F7">
        <w:rPr>
          <w:rFonts w:ascii="Cambria" w:eastAsia="Times New Roman" w:hAnsi="Cambria" w:cs="Times New Roman"/>
          <w:lang w:bidi="en-US"/>
        </w:rPr>
        <w:t>v souladu s pravidly uvedenými ve školním řádu.</w:t>
      </w:r>
    </w:p>
    <w:p w14:paraId="531DACD9" w14:textId="77777777" w:rsidR="007231F7" w:rsidRPr="007231F7" w:rsidRDefault="007231F7" w:rsidP="007231F7">
      <w:pPr>
        <w:numPr>
          <w:ilvl w:val="2"/>
          <w:numId w:val="11"/>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Pravidelně kontrolovat žákovskou knížku v písemné či elektronické podobě, jakožto hlavní komunikační dokument mezi vyučujícím a jeho zákonným zástupcem.</w:t>
      </w:r>
    </w:p>
    <w:p w14:paraId="347CD07B" w14:textId="77777777" w:rsidR="007231F7" w:rsidRPr="007231F7" w:rsidRDefault="007231F7" w:rsidP="007231F7">
      <w:pPr>
        <w:numPr>
          <w:ilvl w:val="2"/>
          <w:numId w:val="11"/>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Zákonní zástupci žáků plnících povinnou školní docházku v zahraničí jsou povinni oznámit řediteli předpokládanou dobu školní docházky v zahraničí, adresu místa pobytu a adresu příslušné školy v zahraničí. Zároveň doloží kmenové škole plnění povinné školní docházky a předloží vysvědčení včetně překladu do češtiny.</w:t>
      </w:r>
    </w:p>
    <w:p w14:paraId="3356DBBF" w14:textId="77777777" w:rsidR="007231F7" w:rsidRPr="007231F7" w:rsidRDefault="007231F7" w:rsidP="007231F7">
      <w:pPr>
        <w:spacing w:before="240" w:after="60" w:line="276" w:lineRule="auto"/>
        <w:ind w:left="357"/>
        <w:contextualSpacing/>
        <w:outlineLvl w:val="0"/>
        <w:rPr>
          <w:rFonts w:ascii="Cambria" w:eastAsia="Times New Roman" w:hAnsi="Cambria" w:cs="Times New Roman"/>
          <w:b/>
          <w:spacing w:val="5"/>
          <w:sz w:val="28"/>
          <w:szCs w:val="28"/>
          <w:lang w:bidi="en-US"/>
        </w:rPr>
      </w:pPr>
      <w:r w:rsidRPr="007231F7">
        <w:rPr>
          <w:rFonts w:ascii="Cambria" w:eastAsia="Times New Roman" w:hAnsi="Cambria" w:cs="Times New Roman"/>
          <w:b/>
          <w:spacing w:val="5"/>
          <w:sz w:val="28"/>
          <w:szCs w:val="28"/>
          <w:lang w:bidi="en-US"/>
        </w:rPr>
        <w:t>Uvolňování žáků z vyučování a omlouvání nepřítomnosti</w:t>
      </w:r>
    </w:p>
    <w:p w14:paraId="2638F8CB" w14:textId="77777777" w:rsidR="007231F7" w:rsidRPr="007231F7" w:rsidRDefault="007231F7" w:rsidP="007231F7">
      <w:pPr>
        <w:numPr>
          <w:ilvl w:val="6"/>
          <w:numId w:val="11"/>
        </w:numPr>
        <w:spacing w:after="120" w:line="276" w:lineRule="auto"/>
        <w:ind w:left="567" w:hanging="283"/>
        <w:contextualSpacing/>
        <w:jc w:val="both"/>
        <w:rPr>
          <w:rFonts w:ascii="Cambria" w:eastAsia="Times New Roman" w:hAnsi="Cambria" w:cs="Times New Roman"/>
          <w:lang w:bidi="en-US"/>
        </w:rPr>
      </w:pPr>
      <w:r w:rsidRPr="007231F7">
        <w:rPr>
          <w:rFonts w:ascii="Cambria" w:eastAsia="Times New Roman" w:hAnsi="Cambria" w:cs="Times New Roman"/>
          <w:lang w:bidi="en-US"/>
        </w:rPr>
        <w:t>Při předem známé absenci žáka musí zákonný zástupce písemně sdělit důvody absence a požádat o uvolnění žáka. Absenci na jedné vyučovací hodině může povolit vyučující daného předmětu</w:t>
      </w:r>
      <w:r>
        <w:rPr>
          <w:rFonts w:ascii="Cambria" w:eastAsia="Times New Roman" w:hAnsi="Cambria" w:cs="Times New Roman"/>
          <w:lang w:bidi="en-US"/>
        </w:rPr>
        <w:t>,</w:t>
      </w:r>
      <w:r w:rsidRPr="007231F7">
        <w:rPr>
          <w:rFonts w:ascii="Cambria" w:eastAsia="Times New Roman" w:hAnsi="Cambria" w:cs="Times New Roman"/>
          <w:lang w:bidi="en-US"/>
        </w:rPr>
        <w:t xml:space="preserve"> absenci do tří dnů může povolit třídní učitel a absenci delší než tři dny může povolit ředitel po předchozím vyjádření třídního učitele. Při uvolňování z výuky se přihlíží ke studijním výsledkům a chování žáka.</w:t>
      </w:r>
    </w:p>
    <w:p w14:paraId="72AD4561" w14:textId="77777777" w:rsidR="007231F7" w:rsidRPr="007231F7" w:rsidRDefault="007231F7" w:rsidP="007231F7">
      <w:pPr>
        <w:numPr>
          <w:ilvl w:val="6"/>
          <w:numId w:val="11"/>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Během vyučování mohou být žáci prvního stupně uvolněni pouze tehdy, pokud si je rodiče nebo zákonní zástupci vyzvednou osobně ze školy. Žáci druhého stupně budou uvolněni na základě písemné žádosti zákonného zástupce, ve které musí být uvedeno, že za dítě přejímají plnou zodpovědnost.</w:t>
      </w:r>
    </w:p>
    <w:p w14:paraId="7C4B9EEF" w14:textId="77777777" w:rsidR="007231F7" w:rsidRPr="007231F7" w:rsidRDefault="007231F7" w:rsidP="007231F7">
      <w:pPr>
        <w:numPr>
          <w:ilvl w:val="6"/>
          <w:numId w:val="11"/>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V případě náhlých zdravotních obtíží může žák opustit školu pouze v doprovodu zákonného zástupce.</w:t>
      </w:r>
    </w:p>
    <w:p w14:paraId="7C1D2B09" w14:textId="77777777" w:rsidR="007231F7" w:rsidRPr="007231F7" w:rsidRDefault="007231F7" w:rsidP="007231F7">
      <w:pPr>
        <w:numPr>
          <w:ilvl w:val="6"/>
          <w:numId w:val="11"/>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 xml:space="preserve">Nepřítomnost žáka na </w:t>
      </w:r>
      <w:r w:rsidRPr="006C45C9">
        <w:rPr>
          <w:rFonts w:ascii="Cambria" w:eastAsia="Times New Roman" w:hAnsi="Cambria" w:cs="Times New Roman"/>
          <w:lang w:bidi="en-US"/>
        </w:rPr>
        <w:t xml:space="preserve">vyučování v prezenční i distanční formě vzdělávání </w:t>
      </w:r>
      <w:r w:rsidRPr="007231F7">
        <w:rPr>
          <w:rFonts w:ascii="Cambria" w:eastAsia="Times New Roman" w:hAnsi="Cambria" w:cs="Times New Roman"/>
          <w:lang w:bidi="en-US"/>
        </w:rPr>
        <w:t xml:space="preserve">musí být škole doložena rodičem nebo zákonným </w:t>
      </w:r>
      <w:r w:rsidRPr="008023D7">
        <w:rPr>
          <w:rFonts w:ascii="Cambria" w:eastAsia="Times New Roman" w:hAnsi="Cambria" w:cs="Times New Roman"/>
          <w:lang w:bidi="en-US"/>
        </w:rPr>
        <w:t>zástupcem do 3 </w:t>
      </w:r>
      <w:r w:rsidR="006C45C9" w:rsidRPr="008023D7">
        <w:rPr>
          <w:rFonts w:ascii="Cambria" w:eastAsia="Times New Roman" w:hAnsi="Cambria" w:cs="Times New Roman"/>
          <w:lang w:bidi="en-US"/>
        </w:rPr>
        <w:t>kalendářních</w:t>
      </w:r>
      <w:r w:rsidRPr="008023D7">
        <w:rPr>
          <w:rFonts w:ascii="Cambria" w:eastAsia="Times New Roman" w:hAnsi="Cambria" w:cs="Times New Roman"/>
          <w:lang w:bidi="en-US"/>
        </w:rPr>
        <w:t xml:space="preserve"> dnů od počátku absence </w:t>
      </w:r>
      <w:r w:rsidRPr="007231F7">
        <w:rPr>
          <w:rFonts w:ascii="Cambria" w:eastAsia="Times New Roman" w:hAnsi="Cambria" w:cs="Times New Roman"/>
          <w:lang w:bidi="en-US"/>
        </w:rPr>
        <w:t xml:space="preserve">a omluvena písemně v žákovské </w:t>
      </w:r>
      <w:r w:rsidRPr="006C425E">
        <w:rPr>
          <w:rFonts w:ascii="Cambria" w:eastAsia="Times New Roman" w:hAnsi="Cambria" w:cs="Times New Roman"/>
          <w:lang w:bidi="en-US"/>
        </w:rPr>
        <w:t>knížce (Bakaláři)</w:t>
      </w:r>
      <w:r w:rsidR="006C45C9" w:rsidRPr="006C425E">
        <w:rPr>
          <w:rFonts w:ascii="Cambria" w:eastAsia="Times New Roman" w:hAnsi="Cambria" w:cs="Times New Roman"/>
          <w:lang w:bidi="en-US"/>
        </w:rPr>
        <w:t xml:space="preserve">.  </w:t>
      </w:r>
      <w:r w:rsidR="006C45C9">
        <w:rPr>
          <w:rFonts w:ascii="Cambria" w:eastAsia="Times New Roman" w:hAnsi="Cambria" w:cs="Times New Roman"/>
          <w:lang w:bidi="en-US"/>
        </w:rPr>
        <w:t xml:space="preserve">Omluvenka obsahuje </w:t>
      </w:r>
      <w:r w:rsidR="006C425E">
        <w:rPr>
          <w:rFonts w:ascii="Cambria" w:eastAsia="Times New Roman" w:hAnsi="Cambria" w:cs="Times New Roman"/>
          <w:lang w:bidi="en-US"/>
        </w:rPr>
        <w:t>datum (případně hodinu) počátku, konce a také důvod absence žáka. Ve výjimečně odůvodněných případech může ředitel školy rozhodnout o vydání papírového omluvného listu pro zápis omluvených absencí.</w:t>
      </w:r>
    </w:p>
    <w:p w14:paraId="0608EDFC" w14:textId="77777777" w:rsidR="007231F7" w:rsidRPr="007231F7" w:rsidRDefault="007231F7" w:rsidP="007231F7">
      <w:pPr>
        <w:numPr>
          <w:ilvl w:val="6"/>
          <w:numId w:val="11"/>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V případě, že omluvená absence v jednotlivém předmětu neumožňuje hodnocení žáka, proběhne náhradní přezkoušení podle §52</w:t>
      </w:r>
      <w:r w:rsidR="006C425E">
        <w:rPr>
          <w:rFonts w:ascii="Cambria" w:eastAsia="Times New Roman" w:hAnsi="Cambria" w:cs="Times New Roman"/>
          <w:lang w:bidi="en-US"/>
        </w:rPr>
        <w:t xml:space="preserve"> školského zákona.</w:t>
      </w:r>
    </w:p>
    <w:p w14:paraId="1F9E9DD0" w14:textId="77777777" w:rsidR="007231F7" w:rsidRPr="007231F7" w:rsidRDefault="007231F7" w:rsidP="007231F7">
      <w:pPr>
        <w:spacing w:before="120" w:after="60" w:line="276" w:lineRule="auto"/>
        <w:ind w:left="357"/>
        <w:contextualSpacing/>
        <w:outlineLvl w:val="0"/>
        <w:rPr>
          <w:rFonts w:ascii="Cambria" w:eastAsia="Times New Roman" w:hAnsi="Cambria" w:cs="Times New Roman"/>
          <w:b/>
          <w:spacing w:val="5"/>
          <w:sz w:val="36"/>
          <w:szCs w:val="36"/>
          <w:u w:val="single"/>
          <w:lang w:bidi="en-US"/>
        </w:rPr>
      </w:pPr>
      <w:r w:rsidRPr="007231F7">
        <w:rPr>
          <w:rFonts w:ascii="Cambria" w:eastAsia="Times New Roman" w:hAnsi="Cambria" w:cs="Times New Roman"/>
          <w:b/>
          <w:spacing w:val="5"/>
          <w:sz w:val="36"/>
          <w:szCs w:val="36"/>
          <w:u w:val="single"/>
          <w:lang w:bidi="en-US"/>
        </w:rPr>
        <w:t>Práva a povinnosti pedagogických pracovníků</w:t>
      </w:r>
    </w:p>
    <w:p w14:paraId="2318F00F" w14:textId="77777777" w:rsidR="007231F7" w:rsidRPr="007231F7" w:rsidRDefault="007231F7" w:rsidP="007231F7">
      <w:pPr>
        <w:spacing w:before="240" w:after="60" w:line="276" w:lineRule="auto"/>
        <w:ind w:left="357"/>
        <w:contextualSpacing/>
        <w:outlineLvl w:val="0"/>
        <w:rPr>
          <w:rFonts w:ascii="Cambria" w:eastAsia="Times New Roman" w:hAnsi="Cambria" w:cs="Times New Roman"/>
          <w:b/>
          <w:spacing w:val="5"/>
          <w:sz w:val="28"/>
          <w:szCs w:val="28"/>
          <w:lang w:bidi="en-US"/>
        </w:rPr>
      </w:pPr>
      <w:r w:rsidRPr="007231F7">
        <w:rPr>
          <w:rFonts w:ascii="Cambria" w:eastAsia="Times New Roman" w:hAnsi="Cambria" w:cs="Times New Roman"/>
          <w:b/>
          <w:spacing w:val="5"/>
          <w:sz w:val="28"/>
          <w:szCs w:val="28"/>
          <w:lang w:bidi="en-US"/>
        </w:rPr>
        <w:t xml:space="preserve">Práva pedagogických pracovníků </w:t>
      </w:r>
    </w:p>
    <w:p w14:paraId="0EBE2B78" w14:textId="77777777" w:rsidR="007231F7" w:rsidRPr="007231F7" w:rsidRDefault="007231F7" w:rsidP="007231F7">
      <w:pPr>
        <w:autoSpaceDE w:val="0"/>
        <w:autoSpaceDN w:val="0"/>
        <w:adjustRightInd w:val="0"/>
        <w:spacing w:after="0" w:line="276" w:lineRule="auto"/>
        <w:ind w:left="360"/>
        <w:jc w:val="both"/>
        <w:rPr>
          <w:rFonts w:ascii="Cambria" w:eastAsia="Calibri" w:hAnsi="Cambria" w:cs="Times New Roman"/>
        </w:rPr>
      </w:pPr>
      <w:r w:rsidRPr="007231F7">
        <w:rPr>
          <w:rFonts w:ascii="Cambria" w:eastAsia="Calibri" w:hAnsi="Cambria" w:cs="Times New Roman"/>
          <w:iCs/>
        </w:rPr>
        <w:t xml:space="preserve">Pedagogičtí pracovníci mají při výkonu své pedagogické činnosti právo: </w:t>
      </w:r>
    </w:p>
    <w:p w14:paraId="30966107" w14:textId="77777777" w:rsidR="007231F7" w:rsidRPr="007231F7" w:rsidRDefault="007231F7" w:rsidP="007231F7">
      <w:pPr>
        <w:numPr>
          <w:ilvl w:val="0"/>
          <w:numId w:val="20"/>
        </w:numPr>
        <w:autoSpaceDE w:val="0"/>
        <w:autoSpaceDN w:val="0"/>
        <w:adjustRightInd w:val="0"/>
        <w:spacing w:after="0" w:line="276" w:lineRule="auto"/>
        <w:jc w:val="both"/>
        <w:rPr>
          <w:rFonts w:ascii="Cambria" w:eastAsia="Times New Roman" w:hAnsi="Cambria" w:cs="Times New Roman"/>
          <w:lang w:bidi="en-US"/>
        </w:rPr>
      </w:pPr>
      <w:r w:rsidRPr="007231F7">
        <w:rPr>
          <w:rFonts w:ascii="Cambria" w:eastAsia="Times New Roman" w:hAnsi="Cambria" w:cs="Times New Roman"/>
          <w:lang w:bidi="en-US"/>
        </w:rPr>
        <w:t>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1415197F" w14:textId="77777777" w:rsidR="007231F7" w:rsidRPr="007231F7" w:rsidRDefault="007231F7" w:rsidP="007231F7">
      <w:pPr>
        <w:numPr>
          <w:ilvl w:val="0"/>
          <w:numId w:val="20"/>
        </w:numPr>
        <w:autoSpaceDE w:val="0"/>
        <w:autoSpaceDN w:val="0"/>
        <w:adjustRightInd w:val="0"/>
        <w:spacing w:after="0" w:line="276" w:lineRule="auto"/>
        <w:ind w:left="567" w:hanging="357"/>
        <w:jc w:val="both"/>
        <w:rPr>
          <w:rFonts w:ascii="Cambria" w:eastAsia="Times New Roman" w:hAnsi="Cambria" w:cs="Times New Roman"/>
          <w:lang w:bidi="en-US"/>
        </w:rPr>
      </w:pPr>
      <w:r w:rsidRPr="007231F7">
        <w:rPr>
          <w:rFonts w:ascii="Cambria" w:eastAsia="Times New Roman" w:hAnsi="Cambria" w:cs="Times New Roman"/>
          <w:lang w:bidi="en-US"/>
        </w:rPr>
        <w:t>Na ochranu před neodborným zasahováním do výkonu pedagogické činnosti.</w:t>
      </w:r>
    </w:p>
    <w:p w14:paraId="087FC959" w14:textId="77777777" w:rsidR="007231F7" w:rsidRPr="007231F7" w:rsidRDefault="007231F7" w:rsidP="007231F7">
      <w:pPr>
        <w:numPr>
          <w:ilvl w:val="0"/>
          <w:numId w:val="20"/>
        </w:numPr>
        <w:autoSpaceDE w:val="0"/>
        <w:autoSpaceDN w:val="0"/>
        <w:adjustRightInd w:val="0"/>
        <w:spacing w:after="0" w:line="276" w:lineRule="auto"/>
        <w:ind w:left="567" w:hanging="357"/>
        <w:jc w:val="both"/>
        <w:rPr>
          <w:rFonts w:ascii="Cambria" w:eastAsia="Times New Roman" w:hAnsi="Cambria" w:cs="Times New Roman"/>
          <w:lang w:bidi="en-US"/>
        </w:rPr>
      </w:pPr>
      <w:r w:rsidRPr="007231F7">
        <w:rPr>
          <w:rFonts w:ascii="Cambria" w:eastAsia="Times New Roman" w:hAnsi="Cambria" w:cs="Times New Roman"/>
          <w:lang w:bidi="en-US"/>
        </w:rPr>
        <w:t xml:space="preserve">Na výběr a uplatňování metod, forem a prostředků konání přímé vyučovací, přímé výchovné, přímé speciálně-pedagogické nebo přímé pedagogicko-psychologické činnosti, pokud jsou v souladu se zásadami a cíli vzdělávání. </w:t>
      </w:r>
    </w:p>
    <w:p w14:paraId="295C1541" w14:textId="77777777" w:rsidR="007231F7" w:rsidRPr="007231F7" w:rsidRDefault="007231F7" w:rsidP="007231F7">
      <w:pPr>
        <w:numPr>
          <w:ilvl w:val="0"/>
          <w:numId w:val="20"/>
        </w:numPr>
        <w:autoSpaceDE w:val="0"/>
        <w:autoSpaceDN w:val="0"/>
        <w:adjustRightInd w:val="0"/>
        <w:spacing w:after="0" w:line="276" w:lineRule="auto"/>
        <w:ind w:left="567" w:hanging="357"/>
        <w:jc w:val="both"/>
        <w:rPr>
          <w:rFonts w:ascii="Cambria" w:eastAsia="Times New Roman" w:hAnsi="Cambria" w:cs="Times New Roman"/>
          <w:lang w:bidi="en-US"/>
        </w:rPr>
      </w:pPr>
      <w:r w:rsidRPr="007231F7">
        <w:rPr>
          <w:rFonts w:ascii="Cambria" w:eastAsia="Times New Roman" w:hAnsi="Cambria" w:cs="Times New Roman"/>
          <w:lang w:bidi="en-US"/>
        </w:rPr>
        <w:t xml:space="preserve">Volit a být voleni do školské rady. </w:t>
      </w:r>
    </w:p>
    <w:p w14:paraId="4CA821C0" w14:textId="77777777" w:rsidR="007231F7" w:rsidRPr="007231F7" w:rsidRDefault="007231F7" w:rsidP="007231F7">
      <w:pPr>
        <w:numPr>
          <w:ilvl w:val="0"/>
          <w:numId w:val="20"/>
        </w:numPr>
        <w:autoSpaceDE w:val="0"/>
        <w:autoSpaceDN w:val="0"/>
        <w:adjustRightInd w:val="0"/>
        <w:spacing w:after="0" w:line="276" w:lineRule="auto"/>
        <w:ind w:left="567" w:hanging="357"/>
        <w:jc w:val="both"/>
        <w:rPr>
          <w:rFonts w:ascii="Cambria" w:eastAsia="Times New Roman" w:hAnsi="Cambria" w:cs="Times New Roman"/>
          <w:lang w:bidi="en-US"/>
        </w:rPr>
      </w:pPr>
      <w:r w:rsidRPr="007231F7">
        <w:rPr>
          <w:rFonts w:ascii="Cambria" w:eastAsia="Times New Roman" w:hAnsi="Cambria" w:cs="Times New Roman"/>
          <w:lang w:bidi="en-US"/>
        </w:rPr>
        <w:t>Na objektivní hodnocení své pedagogické činnosti.</w:t>
      </w:r>
    </w:p>
    <w:p w14:paraId="692392FF" w14:textId="77777777" w:rsidR="007231F7" w:rsidRPr="007231F7" w:rsidRDefault="007231F7" w:rsidP="007231F7">
      <w:pPr>
        <w:spacing w:before="240" w:after="60" w:line="276" w:lineRule="auto"/>
        <w:ind w:left="357"/>
        <w:contextualSpacing/>
        <w:outlineLvl w:val="0"/>
        <w:rPr>
          <w:rFonts w:ascii="Cambria" w:eastAsia="Times New Roman" w:hAnsi="Cambria" w:cs="Times New Roman"/>
          <w:b/>
          <w:spacing w:val="5"/>
          <w:sz w:val="28"/>
          <w:szCs w:val="28"/>
          <w:lang w:bidi="en-US"/>
        </w:rPr>
      </w:pPr>
      <w:r w:rsidRPr="007231F7">
        <w:rPr>
          <w:rFonts w:ascii="Cambria" w:eastAsia="Times New Roman" w:hAnsi="Cambria" w:cs="Times New Roman"/>
          <w:b/>
          <w:spacing w:val="5"/>
          <w:sz w:val="28"/>
          <w:szCs w:val="28"/>
          <w:lang w:bidi="en-US"/>
        </w:rPr>
        <w:t xml:space="preserve">Povinnosti pedagogických pracovníků </w:t>
      </w:r>
    </w:p>
    <w:p w14:paraId="14CB2F15" w14:textId="77777777" w:rsidR="007231F7" w:rsidRPr="007231F7" w:rsidRDefault="007231F7" w:rsidP="007231F7">
      <w:pPr>
        <w:autoSpaceDE w:val="0"/>
        <w:autoSpaceDN w:val="0"/>
        <w:adjustRightInd w:val="0"/>
        <w:spacing w:after="0" w:line="276" w:lineRule="auto"/>
        <w:ind w:left="360"/>
        <w:rPr>
          <w:rFonts w:ascii="Cambria" w:eastAsia="Calibri" w:hAnsi="Cambria" w:cs="Times New Roman"/>
          <w:iCs/>
        </w:rPr>
      </w:pPr>
      <w:r w:rsidRPr="007231F7">
        <w:rPr>
          <w:rFonts w:ascii="Cambria" w:eastAsia="Calibri" w:hAnsi="Cambria" w:cs="Times New Roman"/>
          <w:iCs/>
        </w:rPr>
        <w:t xml:space="preserve">Pedagogický pracovník je povinen: </w:t>
      </w:r>
    </w:p>
    <w:p w14:paraId="51DA086D" w14:textId="77777777" w:rsidR="007231F7" w:rsidRPr="007231F7" w:rsidRDefault="007231F7" w:rsidP="007231F7">
      <w:pPr>
        <w:numPr>
          <w:ilvl w:val="0"/>
          <w:numId w:val="21"/>
        </w:numPr>
        <w:autoSpaceDE w:val="0"/>
        <w:autoSpaceDN w:val="0"/>
        <w:adjustRightInd w:val="0"/>
        <w:spacing w:after="0" w:line="276" w:lineRule="auto"/>
        <w:jc w:val="both"/>
        <w:rPr>
          <w:rFonts w:ascii="Cambria" w:eastAsia="Times New Roman" w:hAnsi="Cambria" w:cs="Times New Roman"/>
          <w:lang w:bidi="en-US"/>
        </w:rPr>
      </w:pPr>
      <w:r w:rsidRPr="007231F7">
        <w:rPr>
          <w:rFonts w:ascii="Cambria" w:eastAsia="Times New Roman" w:hAnsi="Cambria" w:cs="Times New Roman"/>
          <w:lang w:bidi="en-US"/>
        </w:rPr>
        <w:t xml:space="preserve">Vykonávat pedagogickou činnost v souladu se zásadami a cíli vzdělávání. </w:t>
      </w:r>
    </w:p>
    <w:p w14:paraId="34822899" w14:textId="77777777" w:rsidR="007231F7" w:rsidRPr="007231F7" w:rsidRDefault="007231F7" w:rsidP="007231F7">
      <w:pPr>
        <w:numPr>
          <w:ilvl w:val="0"/>
          <w:numId w:val="21"/>
        </w:numPr>
        <w:autoSpaceDE w:val="0"/>
        <w:autoSpaceDN w:val="0"/>
        <w:adjustRightInd w:val="0"/>
        <w:spacing w:after="0" w:line="276" w:lineRule="auto"/>
        <w:jc w:val="both"/>
        <w:rPr>
          <w:rFonts w:ascii="Cambria" w:eastAsia="Times New Roman" w:hAnsi="Cambria" w:cs="Times New Roman"/>
          <w:lang w:bidi="en-US"/>
        </w:rPr>
      </w:pPr>
      <w:r w:rsidRPr="007231F7">
        <w:rPr>
          <w:rFonts w:ascii="Cambria" w:eastAsia="Times New Roman" w:hAnsi="Cambria" w:cs="Times New Roman"/>
          <w:lang w:bidi="en-US"/>
        </w:rPr>
        <w:t xml:space="preserve">Chránit a respektovat práva dítěte, žáka nebo studenta. </w:t>
      </w:r>
    </w:p>
    <w:p w14:paraId="005C37BF" w14:textId="77777777" w:rsidR="007231F7" w:rsidRPr="007231F7" w:rsidRDefault="007231F7" w:rsidP="007231F7">
      <w:pPr>
        <w:numPr>
          <w:ilvl w:val="0"/>
          <w:numId w:val="21"/>
        </w:numPr>
        <w:autoSpaceDE w:val="0"/>
        <w:autoSpaceDN w:val="0"/>
        <w:adjustRightInd w:val="0"/>
        <w:spacing w:after="0" w:line="276" w:lineRule="auto"/>
        <w:jc w:val="both"/>
        <w:rPr>
          <w:rFonts w:ascii="Cambria" w:eastAsia="Times New Roman" w:hAnsi="Cambria" w:cs="Times New Roman"/>
          <w:lang w:bidi="en-US"/>
        </w:rPr>
      </w:pPr>
      <w:r w:rsidRPr="007231F7">
        <w:rPr>
          <w:rFonts w:ascii="Cambria" w:eastAsia="Times New Roman" w:hAnsi="Cambria" w:cs="Times New Roman"/>
          <w:lang w:bidi="en-US"/>
        </w:rPr>
        <w:t xml:space="preserve"> Chránit bezpečí a zdraví dítěte, žáka a studenta a předcházet všem formám rizikového chování ve školách a školských zařízeních.</w:t>
      </w:r>
    </w:p>
    <w:p w14:paraId="6CD35CC5" w14:textId="77777777" w:rsidR="007231F7" w:rsidRPr="007231F7" w:rsidRDefault="007231F7" w:rsidP="007231F7">
      <w:pPr>
        <w:numPr>
          <w:ilvl w:val="0"/>
          <w:numId w:val="21"/>
        </w:numPr>
        <w:autoSpaceDE w:val="0"/>
        <w:autoSpaceDN w:val="0"/>
        <w:adjustRightInd w:val="0"/>
        <w:spacing w:after="0" w:line="276" w:lineRule="auto"/>
        <w:jc w:val="both"/>
        <w:rPr>
          <w:rFonts w:ascii="Cambria" w:eastAsia="Times New Roman" w:hAnsi="Cambria" w:cs="Times New Roman"/>
          <w:lang w:bidi="en-US"/>
        </w:rPr>
      </w:pPr>
      <w:r w:rsidRPr="007231F7">
        <w:rPr>
          <w:rFonts w:ascii="Cambria" w:eastAsia="Times New Roman" w:hAnsi="Cambria" w:cs="Times New Roman"/>
          <w:lang w:bidi="en-US"/>
        </w:rPr>
        <w:t xml:space="preserve">Svým přístupem k výchově a vzdělávání vytvářet pozitivní a bezpečné klima ve školním prostředí a podporovat jeho rozvoj. </w:t>
      </w:r>
    </w:p>
    <w:p w14:paraId="039AEF3A" w14:textId="77777777" w:rsidR="007231F7" w:rsidRPr="007231F7" w:rsidRDefault="007231F7" w:rsidP="007231F7">
      <w:pPr>
        <w:numPr>
          <w:ilvl w:val="0"/>
          <w:numId w:val="21"/>
        </w:numPr>
        <w:autoSpaceDE w:val="0"/>
        <w:autoSpaceDN w:val="0"/>
        <w:adjustRightInd w:val="0"/>
        <w:spacing w:after="0" w:line="276" w:lineRule="auto"/>
        <w:jc w:val="both"/>
        <w:rPr>
          <w:rFonts w:ascii="Cambria" w:eastAsia="Times New Roman" w:hAnsi="Cambria" w:cs="Times New Roman"/>
          <w:lang w:bidi="en-US"/>
        </w:rPr>
      </w:pPr>
      <w:r w:rsidRPr="007231F7">
        <w:rPr>
          <w:rFonts w:ascii="Cambria" w:eastAsia="Times New Roman" w:hAnsi="Cambria" w:cs="Times New Roman"/>
          <w:lang w:bidi="en-US"/>
        </w:rPr>
        <w:t>Zachovávat mlčenlivost a chránit před zneužitím osobní údaje, informace o zdravotním stavu dětí, žáků a studentů a výsledky poradenské pomoci školského poradenského zařízení a školního poradenského pracoviště, s nimiž přišel do styku.</w:t>
      </w:r>
    </w:p>
    <w:p w14:paraId="69D83718" w14:textId="77777777" w:rsidR="007231F7" w:rsidRDefault="007231F7" w:rsidP="007231F7">
      <w:pPr>
        <w:numPr>
          <w:ilvl w:val="0"/>
          <w:numId w:val="21"/>
        </w:numPr>
        <w:autoSpaceDE w:val="0"/>
        <w:autoSpaceDN w:val="0"/>
        <w:adjustRightInd w:val="0"/>
        <w:spacing w:after="0" w:line="276" w:lineRule="auto"/>
        <w:jc w:val="both"/>
        <w:rPr>
          <w:rFonts w:ascii="Cambria" w:eastAsia="Times New Roman" w:hAnsi="Cambria" w:cs="Times New Roman"/>
          <w:lang w:bidi="en-US"/>
        </w:rPr>
      </w:pPr>
      <w:r w:rsidRPr="007231F7">
        <w:rPr>
          <w:rFonts w:ascii="Cambria" w:eastAsia="Times New Roman" w:hAnsi="Cambria" w:cs="Times New Roman"/>
          <w:lang w:bidi="en-US"/>
        </w:rPr>
        <w:lastRenderedPageBreak/>
        <w:t>Poskytovat dítěti, žáku, studentovi nebo zákonnému zástupci nezletilého dítěte nebo žáka informace spojené s výchovou a vzděláváním.</w:t>
      </w:r>
    </w:p>
    <w:p w14:paraId="26C6884F" w14:textId="77777777" w:rsidR="00AA4C07" w:rsidRPr="007231F7" w:rsidRDefault="00AA4C07" w:rsidP="00AA4C07">
      <w:pPr>
        <w:autoSpaceDE w:val="0"/>
        <w:autoSpaceDN w:val="0"/>
        <w:adjustRightInd w:val="0"/>
        <w:spacing w:after="0" w:line="276" w:lineRule="auto"/>
        <w:ind w:left="570"/>
        <w:jc w:val="both"/>
        <w:rPr>
          <w:rFonts w:ascii="Cambria" w:eastAsia="Times New Roman" w:hAnsi="Cambria" w:cs="Times New Roman"/>
          <w:lang w:bidi="en-US"/>
        </w:rPr>
      </w:pPr>
    </w:p>
    <w:p w14:paraId="29680A74" w14:textId="77777777" w:rsidR="007231F7" w:rsidRPr="007231F7" w:rsidRDefault="007231F7" w:rsidP="007231F7">
      <w:pPr>
        <w:spacing w:before="120" w:after="60" w:line="276" w:lineRule="auto"/>
        <w:ind w:left="357"/>
        <w:contextualSpacing/>
        <w:outlineLvl w:val="0"/>
        <w:rPr>
          <w:rFonts w:ascii="Cambria" w:eastAsia="Times New Roman" w:hAnsi="Cambria" w:cs="Times New Roman"/>
          <w:b/>
          <w:spacing w:val="5"/>
          <w:sz w:val="36"/>
          <w:szCs w:val="36"/>
          <w:u w:val="single"/>
          <w:lang w:bidi="en-US"/>
        </w:rPr>
      </w:pPr>
      <w:r w:rsidRPr="007231F7">
        <w:rPr>
          <w:rFonts w:ascii="Cambria" w:eastAsia="Times New Roman" w:hAnsi="Cambria" w:cs="Times New Roman"/>
          <w:b/>
          <w:spacing w:val="5"/>
          <w:sz w:val="36"/>
          <w:szCs w:val="36"/>
          <w:u w:val="single"/>
          <w:lang w:bidi="en-US"/>
        </w:rPr>
        <w:t>Pravidla vzájemných vztahů se zaměstnanci</w:t>
      </w:r>
    </w:p>
    <w:p w14:paraId="1765D01F" w14:textId="77777777" w:rsidR="007231F7" w:rsidRPr="007231F7" w:rsidRDefault="007231F7" w:rsidP="007231F7">
      <w:pPr>
        <w:numPr>
          <w:ilvl w:val="2"/>
          <w:numId w:val="12"/>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Žáci jsou prokazatelně seznámeni se školním řádem na začátku školního roku a při každé změně.</w:t>
      </w:r>
    </w:p>
    <w:p w14:paraId="37EDEFC8" w14:textId="77777777" w:rsidR="007231F7" w:rsidRPr="007231F7" w:rsidRDefault="007231F7" w:rsidP="007231F7">
      <w:pPr>
        <w:numPr>
          <w:ilvl w:val="2"/>
          <w:numId w:val="12"/>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Žáci dodržují pravidla slušného chování vůči všem zaměstnancům školy a spolužákům, zdraví všechny dospělé osoby.</w:t>
      </w:r>
    </w:p>
    <w:p w14:paraId="3E14A02D" w14:textId="77777777" w:rsidR="007231F7" w:rsidRPr="007231F7" w:rsidRDefault="007231F7" w:rsidP="007231F7">
      <w:pPr>
        <w:numPr>
          <w:ilvl w:val="2"/>
          <w:numId w:val="12"/>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 xml:space="preserve">Dbají pokynů všech zaměstnanců školy.  </w:t>
      </w:r>
    </w:p>
    <w:p w14:paraId="3851B3FE" w14:textId="77777777" w:rsidR="007231F7" w:rsidRPr="007231F7" w:rsidRDefault="007231F7" w:rsidP="007231F7">
      <w:pPr>
        <w:numPr>
          <w:ilvl w:val="2"/>
          <w:numId w:val="12"/>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 xml:space="preserve">Základním komunikačním dokumentem mezi školou a zákonnými zástupci žáka je žákovská knížka v </w:t>
      </w:r>
      <w:r w:rsidR="006C425E">
        <w:rPr>
          <w:rFonts w:ascii="Cambria" w:eastAsia="Times New Roman" w:hAnsi="Cambria" w:cs="Times New Roman"/>
          <w:lang w:bidi="en-US"/>
        </w:rPr>
        <w:t>ele</w:t>
      </w:r>
      <w:r w:rsidRPr="007231F7">
        <w:rPr>
          <w:rFonts w:ascii="Cambria" w:eastAsia="Times New Roman" w:hAnsi="Cambria" w:cs="Times New Roman"/>
          <w:lang w:bidi="en-US"/>
        </w:rPr>
        <w:t xml:space="preserve">ktronické podobě. </w:t>
      </w:r>
    </w:p>
    <w:p w14:paraId="3172E25A" w14:textId="77777777" w:rsidR="007231F7" w:rsidRPr="007231F7" w:rsidRDefault="007231F7" w:rsidP="007231F7">
      <w:pPr>
        <w:numPr>
          <w:ilvl w:val="2"/>
          <w:numId w:val="12"/>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Pedagogičtí pracovníci při vzdělávání a s ním přímo souvisejících činnostech přihlíží k základním fyziologickým potřebám žáků a vytváří podmínky pro jejich zdravý vývoj a pro předcházení vzniku sociálně patologických jevů.</w:t>
      </w:r>
    </w:p>
    <w:p w14:paraId="1F6270B0" w14:textId="77777777" w:rsidR="007231F7" w:rsidRPr="007231F7" w:rsidRDefault="007231F7" w:rsidP="007231F7">
      <w:pPr>
        <w:numPr>
          <w:ilvl w:val="2"/>
          <w:numId w:val="12"/>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Učitelé informují zákonné zástupce o prospěchu a chování žáků, o změnách výsledků vzdělávání, o organizačních záležitostech školy.</w:t>
      </w:r>
    </w:p>
    <w:p w14:paraId="1E89C92F" w14:textId="77777777" w:rsidR="007231F7" w:rsidRPr="007231F7" w:rsidRDefault="007231F7" w:rsidP="007231F7">
      <w:pPr>
        <w:numPr>
          <w:ilvl w:val="2"/>
          <w:numId w:val="12"/>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Učitelé věnují individuální péči dětem z málo podnětného rodinného prostředí, dětem se zdravotními problémy. Berou ohled na výsledky lékařských vyšetření, zpráv o vyšetření ve školských poradenských zařízeních a střediscích výchovné péče a na sdělení rodičů o dítěti.</w:t>
      </w:r>
    </w:p>
    <w:p w14:paraId="26F7E139" w14:textId="77777777" w:rsidR="007231F7" w:rsidRPr="005F496D" w:rsidRDefault="007231F7" w:rsidP="007231F7">
      <w:pPr>
        <w:numPr>
          <w:ilvl w:val="2"/>
          <w:numId w:val="12"/>
        </w:numPr>
        <w:spacing w:after="120" w:line="276" w:lineRule="auto"/>
        <w:ind w:left="567" w:hanging="357"/>
        <w:contextualSpacing/>
        <w:jc w:val="both"/>
        <w:rPr>
          <w:rFonts w:ascii="Cambria" w:eastAsia="Calibri" w:hAnsi="Cambria" w:cs="Calibri"/>
          <w:szCs w:val="24"/>
          <w:lang w:eastAsia="cs-CZ"/>
        </w:rPr>
      </w:pPr>
      <w:r w:rsidRPr="007231F7">
        <w:rPr>
          <w:rFonts w:ascii="Cambria" w:eastAsia="Times New Roman" w:hAnsi="Cambria" w:cs="Times New Roman"/>
          <w:lang w:bidi="en-US"/>
        </w:rPr>
        <w:t>Zákonní zástupci zajistí řádnou docházku dítěte do školy, se školou spolupracují.</w:t>
      </w:r>
    </w:p>
    <w:p w14:paraId="0E8816AF" w14:textId="77777777" w:rsidR="005F496D" w:rsidRPr="007231F7" w:rsidRDefault="005F496D" w:rsidP="005F496D">
      <w:pPr>
        <w:spacing w:after="120" w:line="276" w:lineRule="auto"/>
        <w:ind w:left="567"/>
        <w:contextualSpacing/>
        <w:jc w:val="both"/>
        <w:rPr>
          <w:rFonts w:ascii="Cambria" w:eastAsia="Calibri" w:hAnsi="Cambria" w:cs="Calibri"/>
          <w:szCs w:val="24"/>
          <w:lang w:eastAsia="cs-CZ"/>
        </w:rPr>
      </w:pPr>
    </w:p>
    <w:p w14:paraId="15DAFC49" w14:textId="77777777" w:rsidR="007231F7" w:rsidRPr="007231F7" w:rsidRDefault="007231F7" w:rsidP="007231F7">
      <w:pPr>
        <w:spacing w:before="120" w:after="60" w:line="276" w:lineRule="auto"/>
        <w:ind w:left="357"/>
        <w:contextualSpacing/>
        <w:outlineLvl w:val="0"/>
        <w:rPr>
          <w:rFonts w:ascii="Cambria" w:eastAsia="Times New Roman" w:hAnsi="Cambria" w:cs="Times New Roman"/>
          <w:b/>
          <w:spacing w:val="5"/>
          <w:sz w:val="36"/>
          <w:szCs w:val="36"/>
          <w:u w:val="single"/>
          <w:lang w:bidi="en-US"/>
        </w:rPr>
      </w:pPr>
      <w:r w:rsidRPr="007231F7">
        <w:rPr>
          <w:rFonts w:ascii="Cambria" w:eastAsia="Times New Roman" w:hAnsi="Cambria" w:cs="Times New Roman"/>
          <w:b/>
          <w:spacing w:val="5"/>
          <w:sz w:val="36"/>
          <w:szCs w:val="36"/>
          <w:u w:val="single"/>
          <w:lang w:bidi="en-US"/>
        </w:rPr>
        <w:t>Provoz a vnitřní řád školy</w:t>
      </w:r>
    </w:p>
    <w:p w14:paraId="0D0D45A7" w14:textId="77777777" w:rsidR="007231F7" w:rsidRPr="007231F7" w:rsidRDefault="007231F7" w:rsidP="007231F7">
      <w:pPr>
        <w:spacing w:before="240" w:after="60" w:line="276" w:lineRule="auto"/>
        <w:ind w:left="357"/>
        <w:contextualSpacing/>
        <w:outlineLvl w:val="0"/>
        <w:rPr>
          <w:rFonts w:ascii="Cambria" w:eastAsia="Times New Roman" w:hAnsi="Cambria" w:cs="Times New Roman"/>
          <w:b/>
          <w:spacing w:val="5"/>
          <w:sz w:val="28"/>
          <w:szCs w:val="28"/>
          <w:lang w:bidi="en-US"/>
        </w:rPr>
      </w:pPr>
      <w:r w:rsidRPr="007231F7">
        <w:rPr>
          <w:rFonts w:ascii="Cambria" w:eastAsia="Times New Roman" w:hAnsi="Cambria" w:cs="Times New Roman"/>
          <w:b/>
          <w:spacing w:val="5"/>
          <w:sz w:val="28"/>
          <w:szCs w:val="28"/>
          <w:lang w:bidi="en-US"/>
        </w:rPr>
        <w:t>Příchod a odchod ze školy</w:t>
      </w:r>
    </w:p>
    <w:p w14:paraId="5135D5EF" w14:textId="77777777" w:rsidR="007231F7" w:rsidRPr="007231F7" w:rsidRDefault="007231F7" w:rsidP="007231F7">
      <w:pPr>
        <w:numPr>
          <w:ilvl w:val="2"/>
          <w:numId w:val="13"/>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Žáci přicházejí do školy vhodně a čistě upraveni a oblečeni.</w:t>
      </w:r>
    </w:p>
    <w:p w14:paraId="195D097E" w14:textId="77777777" w:rsidR="007231F7" w:rsidRPr="007231F7" w:rsidRDefault="007231F7" w:rsidP="007231F7">
      <w:pPr>
        <w:numPr>
          <w:ilvl w:val="2"/>
          <w:numId w:val="13"/>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Z důvodu bezpečnosti žáků je v prostorách školy zakázáno používat kolečkové brusle, skateboardy, koloběžky apod. Je rovněž zakázáno je ukládat do šatních skříněk nebo je nosit do tříd.</w:t>
      </w:r>
    </w:p>
    <w:p w14:paraId="2141EE2F" w14:textId="33D87577" w:rsidR="007231F7" w:rsidRPr="007231F7" w:rsidRDefault="007231F7" w:rsidP="007231F7">
      <w:pPr>
        <w:numPr>
          <w:ilvl w:val="2"/>
          <w:numId w:val="13"/>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Žák je povinen chodit do školy včas podle stanoveného rozvrhu hodin. Školní budova se odemyká 20 minut před začátkem vyučování</w:t>
      </w:r>
      <w:r w:rsidR="00A803FE">
        <w:rPr>
          <w:rFonts w:ascii="Cambria" w:eastAsia="Times New Roman" w:hAnsi="Cambria" w:cs="Times New Roman"/>
          <w:lang w:bidi="en-US"/>
        </w:rPr>
        <w:t xml:space="preserve">, </w:t>
      </w:r>
      <w:r w:rsidR="00A803FE" w:rsidRPr="001D4034">
        <w:rPr>
          <w:rFonts w:ascii="Cambria" w:eastAsia="Times New Roman" w:hAnsi="Cambria" w:cs="Times New Roman"/>
          <w:lang w:bidi="en-US"/>
        </w:rPr>
        <w:t>tj v 7:45 hodin</w:t>
      </w:r>
      <w:r w:rsidRPr="007231F7">
        <w:rPr>
          <w:rFonts w:ascii="Cambria" w:eastAsia="Times New Roman" w:hAnsi="Cambria" w:cs="Times New Roman"/>
          <w:lang w:bidi="en-US"/>
        </w:rPr>
        <w:t>. Povinností žáka je být ve třídě a připravit se na vyučování nejpozději 5 minut před začátkem vyučování.</w:t>
      </w:r>
    </w:p>
    <w:p w14:paraId="795B3885" w14:textId="77777777" w:rsidR="007231F7" w:rsidRPr="007231F7" w:rsidRDefault="007231F7" w:rsidP="007231F7">
      <w:pPr>
        <w:numPr>
          <w:ilvl w:val="2"/>
          <w:numId w:val="13"/>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Žáci jsou povinni se po vstupu do školy přezout. Svrchní oděv, čepice, šály a obuv odkládají žáci v šatně do uzamykatelných skříněk, žáci prvních tříd do uzamykatelné šatny. Šatní skříňky slouží pouze k tomuto účelu, jiné využití je nepřípustné. K přechodu do jiného patra v průběhu vyučování žáci využívají pouze hlavní schodiště. Vstup do prostoru šaten v době vyučování je umožněn pouze v nezbytných případech, a to za výslovného souhlasu dohled konajícího vyučujícího.</w:t>
      </w:r>
    </w:p>
    <w:p w14:paraId="634D3194" w14:textId="051BB8E0" w:rsidR="002E5BC5" w:rsidRPr="001D4034" w:rsidRDefault="002E5BC5" w:rsidP="002E5BC5">
      <w:pPr>
        <w:spacing w:after="120" w:line="276" w:lineRule="auto"/>
        <w:ind w:left="142"/>
        <w:contextualSpacing/>
        <w:jc w:val="both"/>
        <w:rPr>
          <w:rFonts w:ascii="Cambria" w:eastAsia="Times New Roman" w:hAnsi="Cambria" w:cs="Times New Roman"/>
          <w:lang w:bidi="en-US"/>
        </w:rPr>
      </w:pPr>
      <w:r>
        <w:rPr>
          <w:rFonts w:ascii="Cambria" w:eastAsia="Times New Roman" w:hAnsi="Cambria" w:cs="Times New Roman"/>
          <w:lang w:bidi="en-US"/>
        </w:rPr>
        <w:t xml:space="preserve"> 5.    </w:t>
      </w:r>
      <w:r w:rsidR="007231F7" w:rsidRPr="007231F7">
        <w:rPr>
          <w:rFonts w:ascii="Cambria" w:eastAsia="Times New Roman" w:hAnsi="Cambria" w:cs="Times New Roman"/>
          <w:lang w:bidi="en-US"/>
        </w:rPr>
        <w:t xml:space="preserve">Po skončení vyučování dle pokynů vyučujícího uklidí žáci učebnu a zvednou </w:t>
      </w:r>
      <w:r w:rsidR="007231F7" w:rsidRPr="001D4034">
        <w:rPr>
          <w:rFonts w:ascii="Cambria" w:eastAsia="Times New Roman" w:hAnsi="Cambria" w:cs="Times New Roman"/>
          <w:lang w:bidi="en-US"/>
        </w:rPr>
        <w:t>židl</w:t>
      </w:r>
      <w:r w:rsidR="008F0CD2" w:rsidRPr="001D4034">
        <w:rPr>
          <w:rFonts w:ascii="Cambria" w:eastAsia="Times New Roman" w:hAnsi="Cambria" w:cs="Times New Roman"/>
          <w:lang w:bidi="en-US"/>
        </w:rPr>
        <w:t>e a pod vedením vyučujícího</w:t>
      </w:r>
    </w:p>
    <w:p w14:paraId="3B94300A" w14:textId="466F3DCF" w:rsidR="007231F7" w:rsidRPr="001D4034" w:rsidRDefault="002E5BC5" w:rsidP="002E5BC5">
      <w:pPr>
        <w:spacing w:after="120" w:line="276" w:lineRule="auto"/>
        <w:ind w:left="142"/>
        <w:contextualSpacing/>
        <w:jc w:val="both"/>
        <w:rPr>
          <w:rFonts w:ascii="Cambria" w:eastAsia="Times New Roman" w:hAnsi="Cambria" w:cs="Times New Roman"/>
          <w:lang w:bidi="en-US"/>
        </w:rPr>
      </w:pPr>
      <w:r w:rsidRPr="001D4034">
        <w:rPr>
          <w:rFonts w:ascii="Cambria" w:eastAsia="Times New Roman" w:hAnsi="Cambria" w:cs="Times New Roman"/>
          <w:lang w:bidi="en-US"/>
        </w:rPr>
        <w:t xml:space="preserve">       </w:t>
      </w:r>
      <w:r w:rsidR="008F0CD2" w:rsidRPr="001D4034">
        <w:rPr>
          <w:rFonts w:ascii="Cambria" w:eastAsia="Times New Roman" w:hAnsi="Cambria" w:cs="Times New Roman"/>
          <w:lang w:bidi="en-US"/>
        </w:rPr>
        <w:t xml:space="preserve"> odcházejí ke spojovací chodbě do školní jídelny nebo do šaten.</w:t>
      </w:r>
    </w:p>
    <w:p w14:paraId="3F03D4DC" w14:textId="3124AEE9" w:rsidR="007231F7" w:rsidRPr="007231F7" w:rsidRDefault="002E5BC5" w:rsidP="001D4034">
      <w:pPr>
        <w:spacing w:after="120" w:line="276" w:lineRule="auto"/>
        <w:ind w:left="567" w:hanging="425"/>
        <w:contextualSpacing/>
        <w:jc w:val="both"/>
        <w:rPr>
          <w:rFonts w:ascii="Cambria" w:eastAsia="Times New Roman" w:hAnsi="Cambria" w:cs="Times New Roman"/>
          <w:lang w:bidi="en-US"/>
        </w:rPr>
      </w:pPr>
      <w:r w:rsidRPr="001D4034">
        <w:rPr>
          <w:rFonts w:ascii="Cambria" w:eastAsia="Times New Roman" w:hAnsi="Cambria" w:cs="Times New Roman"/>
          <w:lang w:bidi="en-US"/>
        </w:rPr>
        <w:t xml:space="preserve"> 6.   </w:t>
      </w:r>
      <w:r w:rsidR="008F0CD2" w:rsidRPr="001D4034">
        <w:rPr>
          <w:rFonts w:ascii="Cambria" w:eastAsia="Times New Roman" w:hAnsi="Cambria" w:cs="Times New Roman"/>
          <w:lang w:bidi="en-US"/>
        </w:rPr>
        <w:t xml:space="preserve">Po obědě odcházejí žáci z jídelny </w:t>
      </w:r>
      <w:r w:rsidR="004E6532" w:rsidRPr="001D4034">
        <w:rPr>
          <w:rFonts w:ascii="Cambria" w:eastAsia="Times New Roman" w:hAnsi="Cambria" w:cs="Times New Roman"/>
          <w:lang w:bidi="en-US"/>
        </w:rPr>
        <w:t>přes</w:t>
      </w:r>
      <w:r w:rsidR="008F0CD2" w:rsidRPr="001D4034">
        <w:rPr>
          <w:rFonts w:ascii="Cambria" w:eastAsia="Times New Roman" w:hAnsi="Cambria" w:cs="Times New Roman"/>
          <w:lang w:bidi="en-US"/>
        </w:rPr>
        <w:t xml:space="preserve"> spojovací chodbu do šaten,</w:t>
      </w:r>
      <w:r w:rsidR="007231F7" w:rsidRPr="001D4034">
        <w:rPr>
          <w:rFonts w:ascii="Cambria" w:eastAsia="Times New Roman" w:hAnsi="Cambria" w:cs="Times New Roman"/>
          <w:lang w:bidi="en-US"/>
        </w:rPr>
        <w:t xml:space="preserve"> </w:t>
      </w:r>
      <w:r w:rsidR="008F0CD2" w:rsidRPr="001D4034">
        <w:rPr>
          <w:rFonts w:ascii="Cambria" w:eastAsia="Times New Roman" w:hAnsi="Cambria" w:cs="Times New Roman"/>
          <w:lang w:bidi="en-US"/>
        </w:rPr>
        <w:t>chovají se ukázněně a tiše</w:t>
      </w:r>
      <w:r w:rsidR="004E6532" w:rsidRPr="001D4034">
        <w:rPr>
          <w:rFonts w:ascii="Cambria" w:eastAsia="Times New Roman" w:hAnsi="Cambria" w:cs="Times New Roman"/>
          <w:lang w:bidi="en-US"/>
        </w:rPr>
        <w:t>,</w:t>
      </w:r>
      <w:r w:rsidR="008F0CD2" w:rsidRPr="001D4034">
        <w:rPr>
          <w:rFonts w:ascii="Cambria" w:eastAsia="Times New Roman" w:hAnsi="Cambria" w:cs="Times New Roman"/>
          <w:lang w:bidi="en-US"/>
        </w:rPr>
        <w:t xml:space="preserve"> </w:t>
      </w:r>
      <w:r w:rsidR="007231F7" w:rsidRPr="007231F7">
        <w:rPr>
          <w:rFonts w:ascii="Cambria" w:eastAsia="Times New Roman" w:hAnsi="Cambria" w:cs="Times New Roman"/>
          <w:lang w:bidi="en-US"/>
        </w:rPr>
        <w:t xml:space="preserve">obléknou se, </w:t>
      </w:r>
      <w:r w:rsidR="001D4034">
        <w:rPr>
          <w:rFonts w:ascii="Cambria" w:eastAsia="Times New Roman" w:hAnsi="Cambria" w:cs="Times New Roman"/>
          <w:lang w:bidi="en-US"/>
        </w:rPr>
        <w:t xml:space="preserve">      </w:t>
      </w:r>
      <w:r w:rsidR="007231F7" w:rsidRPr="007231F7">
        <w:rPr>
          <w:rFonts w:ascii="Cambria" w:eastAsia="Times New Roman" w:hAnsi="Cambria" w:cs="Times New Roman"/>
          <w:lang w:bidi="en-US"/>
        </w:rPr>
        <w:t xml:space="preserve">obují </w:t>
      </w:r>
      <w:r>
        <w:rPr>
          <w:rFonts w:ascii="Cambria" w:eastAsia="Times New Roman" w:hAnsi="Cambria" w:cs="Times New Roman"/>
          <w:color w:val="FF0000"/>
          <w:lang w:bidi="en-US"/>
        </w:rPr>
        <w:t xml:space="preserve"> </w:t>
      </w:r>
      <w:r w:rsidR="007231F7" w:rsidRPr="007231F7">
        <w:rPr>
          <w:rFonts w:ascii="Cambria" w:eastAsia="Times New Roman" w:hAnsi="Cambria" w:cs="Times New Roman"/>
          <w:lang w:bidi="en-US"/>
        </w:rPr>
        <w:t xml:space="preserve">a opouštějí školní budovu. </w:t>
      </w:r>
    </w:p>
    <w:p w14:paraId="2A2EB99A" w14:textId="198D55EF" w:rsidR="002E5BC5" w:rsidRDefault="002E5BC5" w:rsidP="002E5BC5">
      <w:pPr>
        <w:spacing w:after="120" w:line="276" w:lineRule="auto"/>
        <w:ind w:left="142"/>
        <w:contextualSpacing/>
        <w:jc w:val="both"/>
        <w:rPr>
          <w:rFonts w:ascii="Cambria" w:eastAsia="Times New Roman" w:hAnsi="Cambria" w:cs="Times New Roman"/>
          <w:lang w:bidi="en-US"/>
        </w:rPr>
      </w:pPr>
      <w:r>
        <w:rPr>
          <w:rFonts w:ascii="Cambria" w:eastAsia="Times New Roman" w:hAnsi="Cambria" w:cs="Times New Roman"/>
          <w:lang w:bidi="en-US"/>
        </w:rPr>
        <w:t xml:space="preserve"> 7.    </w:t>
      </w:r>
      <w:r w:rsidR="007231F7" w:rsidRPr="007231F7">
        <w:rPr>
          <w:rFonts w:ascii="Cambria" w:eastAsia="Times New Roman" w:hAnsi="Cambria" w:cs="Times New Roman"/>
          <w:lang w:bidi="en-US"/>
        </w:rPr>
        <w:t xml:space="preserve">V době mimo vyučování (před ranním otevřením budovy, v době polední pauzy a po skončení výuky) není </w:t>
      </w:r>
    </w:p>
    <w:p w14:paraId="1109E4F9" w14:textId="011A7762" w:rsidR="007231F7" w:rsidRPr="007231F7" w:rsidRDefault="002E5BC5" w:rsidP="002E5BC5">
      <w:pPr>
        <w:spacing w:after="120" w:line="276" w:lineRule="auto"/>
        <w:ind w:left="142"/>
        <w:contextualSpacing/>
        <w:jc w:val="both"/>
        <w:rPr>
          <w:rFonts w:ascii="Cambria" w:eastAsia="Times New Roman" w:hAnsi="Cambria" w:cs="Times New Roman"/>
          <w:lang w:bidi="en-US"/>
        </w:rPr>
      </w:pPr>
      <w:r>
        <w:rPr>
          <w:rFonts w:ascii="Cambria" w:eastAsia="Times New Roman" w:hAnsi="Cambria" w:cs="Times New Roman"/>
          <w:lang w:bidi="en-US"/>
        </w:rPr>
        <w:t xml:space="preserve">        </w:t>
      </w:r>
      <w:r w:rsidR="007231F7" w:rsidRPr="007231F7">
        <w:rPr>
          <w:rFonts w:ascii="Cambria" w:eastAsia="Times New Roman" w:hAnsi="Cambria" w:cs="Times New Roman"/>
          <w:lang w:bidi="en-US"/>
        </w:rPr>
        <w:t xml:space="preserve">povoleno zdržovat se bez dohledu v prostorách školy. </w:t>
      </w:r>
    </w:p>
    <w:p w14:paraId="241917CB" w14:textId="5E265F14" w:rsidR="002E5BC5" w:rsidRPr="00D3647E" w:rsidRDefault="002E5BC5" w:rsidP="002E5BC5">
      <w:pPr>
        <w:spacing w:after="120" w:line="276" w:lineRule="auto"/>
        <w:contextualSpacing/>
        <w:jc w:val="both"/>
        <w:rPr>
          <w:rFonts w:ascii="Cambria" w:eastAsia="Times New Roman" w:hAnsi="Cambria" w:cs="Times New Roman"/>
          <w:lang w:bidi="en-US"/>
        </w:rPr>
      </w:pPr>
      <w:r>
        <w:rPr>
          <w:rFonts w:ascii="Cambria" w:eastAsia="Times New Roman" w:hAnsi="Cambria" w:cs="Times New Roman"/>
          <w:lang w:bidi="en-US"/>
        </w:rPr>
        <w:t xml:space="preserve">    8.    </w:t>
      </w:r>
      <w:r w:rsidR="007231F7" w:rsidRPr="007231F7">
        <w:rPr>
          <w:rFonts w:ascii="Cambria" w:eastAsia="Times New Roman" w:hAnsi="Cambria" w:cs="Times New Roman"/>
          <w:lang w:bidi="en-US"/>
        </w:rPr>
        <w:t xml:space="preserve">O přestávce mezi dopoledním a odpoledním </w:t>
      </w:r>
      <w:r w:rsidR="007231F7" w:rsidRPr="00D3647E">
        <w:rPr>
          <w:rFonts w:ascii="Cambria" w:eastAsia="Times New Roman" w:hAnsi="Cambria" w:cs="Times New Roman"/>
          <w:lang w:bidi="en-US"/>
        </w:rPr>
        <w:t xml:space="preserve">vyučováním je žákům umožněn pobyt v budově školy pouze </w:t>
      </w:r>
    </w:p>
    <w:p w14:paraId="43A1F142" w14:textId="788D668A" w:rsidR="007231F7" w:rsidRPr="00D3647E" w:rsidRDefault="002E5BC5" w:rsidP="002E5BC5">
      <w:pPr>
        <w:spacing w:after="120" w:line="276" w:lineRule="auto"/>
        <w:contextualSpacing/>
        <w:jc w:val="both"/>
        <w:rPr>
          <w:rFonts w:ascii="Cambria" w:eastAsia="Times New Roman" w:hAnsi="Cambria" w:cs="Times New Roman"/>
          <w:strike/>
          <w:lang w:bidi="en-US"/>
        </w:rPr>
      </w:pPr>
      <w:r w:rsidRPr="00D3647E">
        <w:rPr>
          <w:rFonts w:ascii="Cambria" w:eastAsia="Times New Roman" w:hAnsi="Cambria" w:cs="Times New Roman"/>
          <w:lang w:bidi="en-US"/>
        </w:rPr>
        <w:t xml:space="preserve">           </w:t>
      </w:r>
      <w:r w:rsidR="007231F7" w:rsidRPr="00D3647E">
        <w:rPr>
          <w:rFonts w:ascii="Cambria" w:eastAsia="Times New Roman" w:hAnsi="Cambria" w:cs="Times New Roman"/>
          <w:lang w:bidi="en-US"/>
        </w:rPr>
        <w:t>v předem určené místnosti pod dohledem vyučujících.</w:t>
      </w:r>
    </w:p>
    <w:p w14:paraId="14E60518" w14:textId="77777777" w:rsidR="002E5BC5" w:rsidRDefault="002E5BC5" w:rsidP="002E5BC5">
      <w:pPr>
        <w:spacing w:after="120" w:line="276" w:lineRule="auto"/>
        <w:contextualSpacing/>
        <w:jc w:val="both"/>
        <w:rPr>
          <w:rFonts w:ascii="Cambria" w:eastAsia="Times New Roman" w:hAnsi="Cambria" w:cs="Times New Roman"/>
          <w:lang w:bidi="en-US"/>
        </w:rPr>
      </w:pPr>
      <w:r>
        <w:rPr>
          <w:rFonts w:ascii="Cambria" w:eastAsia="Times New Roman" w:hAnsi="Cambria" w:cs="Times New Roman"/>
          <w:lang w:bidi="en-US"/>
        </w:rPr>
        <w:t xml:space="preserve">    9.   </w:t>
      </w:r>
      <w:r w:rsidR="007231F7" w:rsidRPr="007231F7">
        <w:rPr>
          <w:rFonts w:ascii="Cambria" w:eastAsia="Times New Roman" w:hAnsi="Cambria" w:cs="Times New Roman"/>
          <w:lang w:bidi="en-US"/>
        </w:rPr>
        <w:t xml:space="preserve">Před odpoledním vyučováním jsou žáci, kteří trávili přestávku mimo budovu školy, vyučujícím vyzvedáváni </w:t>
      </w:r>
    </w:p>
    <w:p w14:paraId="36B151C9" w14:textId="0E1CE221" w:rsidR="007231F7" w:rsidRPr="007231F7" w:rsidRDefault="002E5BC5" w:rsidP="002E5BC5">
      <w:pPr>
        <w:spacing w:after="120" w:line="276" w:lineRule="auto"/>
        <w:contextualSpacing/>
        <w:jc w:val="both"/>
        <w:rPr>
          <w:rFonts w:ascii="Cambria" w:eastAsia="Times New Roman" w:hAnsi="Cambria" w:cs="Times New Roman"/>
          <w:lang w:bidi="en-US"/>
        </w:rPr>
      </w:pPr>
      <w:r>
        <w:rPr>
          <w:rFonts w:ascii="Cambria" w:eastAsia="Times New Roman" w:hAnsi="Cambria" w:cs="Times New Roman"/>
          <w:lang w:bidi="en-US"/>
        </w:rPr>
        <w:t xml:space="preserve">           </w:t>
      </w:r>
      <w:r w:rsidR="007231F7" w:rsidRPr="007231F7">
        <w:rPr>
          <w:rFonts w:ascii="Cambria" w:eastAsia="Times New Roman" w:hAnsi="Cambria" w:cs="Times New Roman"/>
          <w:lang w:bidi="en-US"/>
        </w:rPr>
        <w:t>na školním dvoře, pod jeho dohledem odcházejí do šatny, a poté do učebny.</w:t>
      </w:r>
    </w:p>
    <w:p w14:paraId="4B9B5992" w14:textId="77777777" w:rsidR="007231F7" w:rsidRPr="007231F7" w:rsidRDefault="007231F7" w:rsidP="007231F7">
      <w:pPr>
        <w:spacing w:before="240" w:after="60" w:line="276" w:lineRule="auto"/>
        <w:ind w:left="357"/>
        <w:contextualSpacing/>
        <w:outlineLvl w:val="0"/>
        <w:rPr>
          <w:rFonts w:ascii="Cambria" w:eastAsia="Times New Roman" w:hAnsi="Cambria" w:cs="Times New Roman"/>
          <w:b/>
          <w:spacing w:val="5"/>
          <w:sz w:val="28"/>
          <w:szCs w:val="28"/>
          <w:lang w:bidi="en-US"/>
        </w:rPr>
      </w:pPr>
      <w:r w:rsidRPr="007231F7">
        <w:rPr>
          <w:rFonts w:ascii="Cambria" w:eastAsia="Times New Roman" w:hAnsi="Cambria" w:cs="Times New Roman"/>
          <w:b/>
          <w:spacing w:val="5"/>
          <w:sz w:val="28"/>
          <w:szCs w:val="28"/>
          <w:lang w:bidi="en-US"/>
        </w:rPr>
        <w:t>Chování při vyučování</w:t>
      </w:r>
    </w:p>
    <w:p w14:paraId="21C80FCE" w14:textId="77777777" w:rsidR="007231F7" w:rsidRPr="007231F7" w:rsidRDefault="007231F7" w:rsidP="007231F7">
      <w:pPr>
        <w:numPr>
          <w:ilvl w:val="2"/>
          <w:numId w:val="14"/>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Žák dodržuje pravidla slušného chování, vyvaruje se drzých a nevhodných projevů vůči všem zaměstnancům školy a spolužákům.</w:t>
      </w:r>
    </w:p>
    <w:p w14:paraId="13131C8B" w14:textId="77777777" w:rsidR="007231F7" w:rsidRPr="007231F7" w:rsidRDefault="007231F7" w:rsidP="007231F7">
      <w:pPr>
        <w:numPr>
          <w:ilvl w:val="2"/>
          <w:numId w:val="14"/>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Na výuku přichází připraven dle pokynů vyučujícího, nosí si školní potřeby, pomůcky, materiál na výuku, učebnice a domácí úkoly.</w:t>
      </w:r>
    </w:p>
    <w:p w14:paraId="5F3AB7A4" w14:textId="77777777" w:rsidR="007231F7" w:rsidRPr="007231F7" w:rsidRDefault="007231F7" w:rsidP="007231F7">
      <w:pPr>
        <w:numPr>
          <w:ilvl w:val="2"/>
          <w:numId w:val="14"/>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Po zvonění již setrvává na svém místě.</w:t>
      </w:r>
    </w:p>
    <w:p w14:paraId="6AA402CA" w14:textId="77777777" w:rsidR="007231F7" w:rsidRPr="007231F7" w:rsidRDefault="007231F7" w:rsidP="007231F7">
      <w:pPr>
        <w:numPr>
          <w:ilvl w:val="2"/>
          <w:numId w:val="14"/>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Během vyučování nenarušuje průběh výuky a respektuje právo ostatních žáků nerušeně se vzdělávat.</w:t>
      </w:r>
    </w:p>
    <w:p w14:paraId="310BF505" w14:textId="77777777" w:rsidR="004D6E32" w:rsidRDefault="004D6E32" w:rsidP="004D6E32">
      <w:pPr>
        <w:spacing w:after="120" w:line="276" w:lineRule="auto"/>
        <w:ind w:left="210"/>
        <w:contextualSpacing/>
        <w:jc w:val="both"/>
        <w:rPr>
          <w:rFonts w:ascii="Cambria" w:eastAsia="Times New Roman" w:hAnsi="Cambria" w:cs="Times New Roman"/>
          <w:lang w:bidi="en-US"/>
        </w:rPr>
      </w:pPr>
      <w:r>
        <w:rPr>
          <w:rFonts w:ascii="Cambria" w:eastAsia="Times New Roman" w:hAnsi="Cambria" w:cs="Times New Roman"/>
          <w:lang w:bidi="en-US"/>
        </w:rPr>
        <w:lastRenderedPageBreak/>
        <w:t xml:space="preserve">5.   </w:t>
      </w:r>
      <w:r w:rsidR="007231F7" w:rsidRPr="007231F7">
        <w:rPr>
          <w:rFonts w:ascii="Cambria" w:eastAsia="Times New Roman" w:hAnsi="Cambria" w:cs="Times New Roman"/>
          <w:lang w:bidi="en-US"/>
        </w:rPr>
        <w:t>Před vstupem do třídy na 1. vyučovací hodinu žák vypne svůj mobilní telefon (tablet či jiné elektronické</w:t>
      </w:r>
    </w:p>
    <w:p w14:paraId="32C3A166" w14:textId="77777777" w:rsidR="004D6E32" w:rsidRDefault="004D6E32" w:rsidP="004D6E32">
      <w:pPr>
        <w:spacing w:after="120" w:line="276" w:lineRule="auto"/>
        <w:ind w:left="210"/>
        <w:contextualSpacing/>
        <w:jc w:val="both"/>
        <w:rPr>
          <w:rFonts w:ascii="Cambria" w:eastAsia="Times New Roman" w:hAnsi="Cambria" w:cs="Times New Roman"/>
          <w:lang w:bidi="en-US"/>
        </w:rPr>
      </w:pPr>
      <w:r>
        <w:rPr>
          <w:rFonts w:ascii="Cambria" w:eastAsia="Times New Roman" w:hAnsi="Cambria" w:cs="Times New Roman"/>
          <w:lang w:bidi="en-US"/>
        </w:rPr>
        <w:t xml:space="preserve">      </w:t>
      </w:r>
      <w:r w:rsidR="007231F7" w:rsidRPr="007231F7">
        <w:rPr>
          <w:rFonts w:ascii="Cambria" w:eastAsia="Times New Roman" w:hAnsi="Cambria" w:cs="Times New Roman"/>
          <w:lang w:bidi="en-US"/>
        </w:rPr>
        <w:t xml:space="preserve"> zařízení), který (é) může zapnout a použít pouze se souhlasem vyučujícího (o přestávce se souhlasem </w:t>
      </w:r>
    </w:p>
    <w:p w14:paraId="1613A511" w14:textId="248CC952" w:rsidR="009D23C7" w:rsidRDefault="004D6E32" w:rsidP="004D6E32">
      <w:pPr>
        <w:spacing w:after="120" w:line="276" w:lineRule="auto"/>
        <w:ind w:left="210"/>
        <w:contextualSpacing/>
        <w:jc w:val="both"/>
        <w:rPr>
          <w:rFonts w:ascii="Cambria" w:eastAsia="Times New Roman" w:hAnsi="Cambria" w:cs="Times New Roman"/>
          <w:lang w:bidi="en-US"/>
        </w:rPr>
      </w:pPr>
      <w:r>
        <w:rPr>
          <w:rFonts w:ascii="Cambria" w:eastAsia="Times New Roman" w:hAnsi="Cambria" w:cs="Times New Roman"/>
          <w:lang w:bidi="en-US"/>
        </w:rPr>
        <w:t xml:space="preserve">       </w:t>
      </w:r>
      <w:r w:rsidR="007231F7" w:rsidRPr="007231F7">
        <w:rPr>
          <w:rFonts w:ascii="Cambria" w:eastAsia="Times New Roman" w:hAnsi="Cambria" w:cs="Times New Roman"/>
          <w:lang w:bidi="en-US"/>
        </w:rPr>
        <w:t xml:space="preserve">pedagogického dozoru) nebo až po opuštění školy či školní jídelny, </w:t>
      </w:r>
      <w:r w:rsidR="007231F7" w:rsidRPr="002E5BC5">
        <w:rPr>
          <w:rFonts w:ascii="Cambria" w:eastAsia="Times New Roman" w:hAnsi="Cambria" w:cs="Times New Roman"/>
          <w:lang w:bidi="en-US"/>
        </w:rPr>
        <w:t xml:space="preserve">pokud </w:t>
      </w:r>
      <w:r w:rsidR="00AB1D27" w:rsidRPr="002E5BC5">
        <w:rPr>
          <w:rFonts w:ascii="Cambria" w:eastAsia="Times New Roman" w:hAnsi="Cambria" w:cs="Times New Roman"/>
          <w:lang w:bidi="en-US"/>
        </w:rPr>
        <w:t>ji</w:t>
      </w:r>
      <w:r w:rsidR="007231F7" w:rsidRPr="002E5BC5">
        <w:rPr>
          <w:rFonts w:ascii="Cambria" w:eastAsia="Times New Roman" w:hAnsi="Cambria" w:cs="Times New Roman"/>
          <w:lang w:bidi="en-US"/>
        </w:rPr>
        <w:t xml:space="preserve"> žák </w:t>
      </w:r>
      <w:r w:rsidR="007231F7" w:rsidRPr="007231F7">
        <w:rPr>
          <w:rFonts w:ascii="Cambria" w:eastAsia="Times New Roman" w:hAnsi="Cambria" w:cs="Times New Roman"/>
          <w:lang w:bidi="en-US"/>
        </w:rPr>
        <w:t xml:space="preserve">využívá ke stravování. Toto </w:t>
      </w:r>
    </w:p>
    <w:p w14:paraId="0AB03CF1" w14:textId="77777777" w:rsidR="009D23C7" w:rsidRDefault="009D23C7" w:rsidP="004D6E32">
      <w:pPr>
        <w:spacing w:after="120" w:line="276" w:lineRule="auto"/>
        <w:ind w:left="210"/>
        <w:contextualSpacing/>
        <w:jc w:val="both"/>
        <w:rPr>
          <w:rFonts w:ascii="Cambria" w:eastAsia="Times New Roman" w:hAnsi="Cambria" w:cs="Times New Roman"/>
          <w:lang w:bidi="en-US"/>
        </w:rPr>
      </w:pPr>
      <w:r>
        <w:rPr>
          <w:rFonts w:ascii="Cambria" w:eastAsia="Times New Roman" w:hAnsi="Cambria" w:cs="Times New Roman"/>
          <w:lang w:bidi="en-US"/>
        </w:rPr>
        <w:t xml:space="preserve">       </w:t>
      </w:r>
      <w:r w:rsidR="007231F7" w:rsidRPr="007231F7">
        <w:rPr>
          <w:rFonts w:ascii="Cambria" w:eastAsia="Times New Roman" w:hAnsi="Cambria" w:cs="Times New Roman"/>
          <w:lang w:bidi="en-US"/>
        </w:rPr>
        <w:t>opatření se vztahuje také na všechny školní aktivity pořádané školou mimo budovu školy. Bez povolení</w:t>
      </w:r>
    </w:p>
    <w:p w14:paraId="261EB322" w14:textId="77777777" w:rsidR="009D23C7" w:rsidRDefault="009D23C7" w:rsidP="004D6E32">
      <w:pPr>
        <w:spacing w:after="120" w:line="276" w:lineRule="auto"/>
        <w:ind w:left="210"/>
        <w:contextualSpacing/>
        <w:jc w:val="both"/>
        <w:rPr>
          <w:rFonts w:ascii="Cambria" w:eastAsia="Times New Roman" w:hAnsi="Cambria" w:cs="Times New Roman"/>
          <w:lang w:bidi="en-US"/>
        </w:rPr>
      </w:pPr>
      <w:r>
        <w:rPr>
          <w:rFonts w:ascii="Cambria" w:eastAsia="Times New Roman" w:hAnsi="Cambria" w:cs="Times New Roman"/>
          <w:lang w:bidi="en-US"/>
        </w:rPr>
        <w:t xml:space="preserve">     </w:t>
      </w:r>
      <w:r w:rsidR="007231F7" w:rsidRPr="007231F7">
        <w:rPr>
          <w:rFonts w:ascii="Cambria" w:eastAsia="Times New Roman" w:hAnsi="Cambria" w:cs="Times New Roman"/>
          <w:lang w:bidi="en-US"/>
        </w:rPr>
        <w:t xml:space="preserve"> vyučujícího je ve škole zakázáno pořizování jakýchkoli obrazových a zvukových záznamů. Je zakázáno</w:t>
      </w:r>
    </w:p>
    <w:p w14:paraId="02CAE111" w14:textId="77777777" w:rsidR="007231F7" w:rsidRPr="007231F7" w:rsidRDefault="009D23C7" w:rsidP="004D6E32">
      <w:pPr>
        <w:spacing w:after="120" w:line="276" w:lineRule="auto"/>
        <w:ind w:left="210"/>
        <w:contextualSpacing/>
        <w:jc w:val="both"/>
        <w:rPr>
          <w:rFonts w:ascii="Cambria" w:eastAsia="Times New Roman" w:hAnsi="Cambria" w:cs="Times New Roman"/>
          <w:lang w:bidi="en-US"/>
        </w:rPr>
      </w:pPr>
      <w:r>
        <w:rPr>
          <w:rFonts w:ascii="Cambria" w:eastAsia="Times New Roman" w:hAnsi="Cambria" w:cs="Times New Roman"/>
          <w:lang w:bidi="en-US"/>
        </w:rPr>
        <w:t xml:space="preserve">     </w:t>
      </w:r>
      <w:r w:rsidR="007231F7" w:rsidRPr="007231F7">
        <w:rPr>
          <w:rFonts w:ascii="Cambria" w:eastAsia="Times New Roman" w:hAnsi="Cambria" w:cs="Times New Roman"/>
          <w:lang w:bidi="en-US"/>
        </w:rPr>
        <w:t xml:space="preserve"> svévolné pouštění internetu, počítačových her a používání sociálních sítí pro činnost nesouvisející s výukou.</w:t>
      </w:r>
    </w:p>
    <w:p w14:paraId="3C29081E" w14:textId="77777777" w:rsidR="007231F7" w:rsidRPr="007231F7" w:rsidRDefault="009D23C7" w:rsidP="009D23C7">
      <w:pPr>
        <w:spacing w:after="120" w:line="276" w:lineRule="auto"/>
        <w:contextualSpacing/>
        <w:jc w:val="both"/>
        <w:rPr>
          <w:rFonts w:ascii="Cambria" w:eastAsia="Times New Roman" w:hAnsi="Cambria" w:cs="Times New Roman"/>
          <w:lang w:bidi="en-US"/>
        </w:rPr>
      </w:pPr>
      <w:r>
        <w:rPr>
          <w:rFonts w:ascii="Cambria" w:eastAsia="Times New Roman" w:hAnsi="Cambria" w:cs="Times New Roman"/>
          <w:lang w:bidi="en-US"/>
        </w:rPr>
        <w:t xml:space="preserve">    6.   </w:t>
      </w:r>
      <w:r w:rsidR="007231F7" w:rsidRPr="007231F7">
        <w:rPr>
          <w:rFonts w:ascii="Cambria" w:eastAsia="Times New Roman" w:hAnsi="Cambria" w:cs="Times New Roman"/>
          <w:lang w:bidi="en-US"/>
        </w:rPr>
        <w:t>Nedostaví-li se učitel do 5 minut po zazvonění, oznámí služba tuto skutečnost v kanceláři školy.</w:t>
      </w:r>
    </w:p>
    <w:p w14:paraId="0D29308F" w14:textId="77777777" w:rsidR="009D23C7" w:rsidRDefault="009D23C7" w:rsidP="009D23C7">
      <w:pPr>
        <w:spacing w:after="120" w:line="276" w:lineRule="auto"/>
        <w:contextualSpacing/>
        <w:jc w:val="both"/>
        <w:rPr>
          <w:rFonts w:ascii="Cambria" w:eastAsia="Times New Roman" w:hAnsi="Cambria" w:cs="Times New Roman"/>
          <w:lang w:bidi="en-US"/>
        </w:rPr>
      </w:pPr>
      <w:r>
        <w:rPr>
          <w:rFonts w:ascii="Cambria" w:eastAsia="Times New Roman" w:hAnsi="Cambria" w:cs="Times New Roman"/>
          <w:lang w:bidi="en-US"/>
        </w:rPr>
        <w:t xml:space="preserve">    7.  </w:t>
      </w:r>
      <w:r w:rsidR="007231F7" w:rsidRPr="007231F7">
        <w:rPr>
          <w:rFonts w:ascii="Cambria" w:eastAsia="Times New Roman" w:hAnsi="Cambria" w:cs="Times New Roman"/>
          <w:lang w:bidi="en-US"/>
        </w:rPr>
        <w:t xml:space="preserve"> Žáci udržují pořádek na svém místě, ve třídách a ve všech prostorách školy i na školním pozemku v</w:t>
      </w:r>
      <w:r>
        <w:rPr>
          <w:rFonts w:ascii="Cambria" w:eastAsia="Times New Roman" w:hAnsi="Cambria" w:cs="Times New Roman"/>
          <w:lang w:bidi="en-US"/>
        </w:rPr>
        <w:t> </w:t>
      </w:r>
      <w:r w:rsidR="007231F7" w:rsidRPr="007231F7">
        <w:rPr>
          <w:rFonts w:ascii="Cambria" w:eastAsia="Times New Roman" w:hAnsi="Cambria" w:cs="Times New Roman"/>
          <w:lang w:bidi="en-US"/>
        </w:rPr>
        <w:t>průběhu</w:t>
      </w:r>
    </w:p>
    <w:p w14:paraId="00389746" w14:textId="77777777" w:rsidR="007231F7" w:rsidRPr="007231F7" w:rsidRDefault="009D23C7" w:rsidP="009D23C7">
      <w:pPr>
        <w:spacing w:after="120" w:line="276" w:lineRule="auto"/>
        <w:contextualSpacing/>
        <w:jc w:val="both"/>
        <w:rPr>
          <w:rFonts w:ascii="Cambria" w:eastAsia="Times New Roman" w:hAnsi="Cambria" w:cs="Times New Roman"/>
          <w:lang w:bidi="en-US"/>
        </w:rPr>
      </w:pPr>
      <w:r>
        <w:rPr>
          <w:rFonts w:ascii="Cambria" w:eastAsia="Times New Roman" w:hAnsi="Cambria" w:cs="Times New Roman"/>
          <w:lang w:bidi="en-US"/>
        </w:rPr>
        <w:t xml:space="preserve">          </w:t>
      </w:r>
      <w:r w:rsidR="007231F7" w:rsidRPr="007231F7">
        <w:rPr>
          <w:rFonts w:ascii="Cambria" w:eastAsia="Times New Roman" w:hAnsi="Cambria" w:cs="Times New Roman"/>
          <w:lang w:bidi="en-US"/>
        </w:rPr>
        <w:t xml:space="preserve"> celého vyučování.</w:t>
      </w:r>
    </w:p>
    <w:p w14:paraId="16100A2F" w14:textId="77777777" w:rsidR="009D23C7" w:rsidRDefault="009D23C7" w:rsidP="009D23C7">
      <w:pPr>
        <w:spacing w:after="120" w:line="276" w:lineRule="auto"/>
        <w:contextualSpacing/>
        <w:jc w:val="both"/>
        <w:rPr>
          <w:rFonts w:ascii="Cambria" w:eastAsia="Times New Roman" w:hAnsi="Cambria" w:cs="Times New Roman"/>
          <w:lang w:bidi="en-US"/>
        </w:rPr>
      </w:pPr>
      <w:r>
        <w:rPr>
          <w:rFonts w:ascii="Cambria" w:eastAsia="Times New Roman" w:hAnsi="Cambria" w:cs="Times New Roman"/>
          <w:lang w:bidi="en-US"/>
        </w:rPr>
        <w:t xml:space="preserve">     8.  </w:t>
      </w:r>
      <w:r w:rsidR="007231F7" w:rsidRPr="007231F7">
        <w:rPr>
          <w:rFonts w:ascii="Cambria" w:eastAsia="Times New Roman" w:hAnsi="Cambria" w:cs="Times New Roman"/>
          <w:lang w:bidi="en-US"/>
        </w:rPr>
        <w:t>Zapůjčené učebnice udržují žáci v řádném stavu. Jejich poškození či ztrátu jsou povinni škole uhradit. Při</w:t>
      </w:r>
    </w:p>
    <w:p w14:paraId="006377EF" w14:textId="77777777" w:rsidR="009D23C7" w:rsidRDefault="009D23C7" w:rsidP="009D23C7">
      <w:pPr>
        <w:spacing w:after="120" w:line="276" w:lineRule="auto"/>
        <w:contextualSpacing/>
        <w:jc w:val="both"/>
        <w:rPr>
          <w:rFonts w:ascii="Cambria" w:eastAsia="Times New Roman" w:hAnsi="Cambria" w:cs="Times New Roman"/>
          <w:lang w:bidi="en-US"/>
        </w:rPr>
      </w:pPr>
      <w:r>
        <w:rPr>
          <w:rFonts w:ascii="Cambria" w:eastAsia="Times New Roman" w:hAnsi="Cambria" w:cs="Times New Roman"/>
          <w:lang w:bidi="en-US"/>
        </w:rPr>
        <w:t xml:space="preserve">          </w:t>
      </w:r>
      <w:r w:rsidR="007231F7" w:rsidRPr="007231F7">
        <w:rPr>
          <w:rFonts w:ascii="Cambria" w:eastAsia="Times New Roman" w:hAnsi="Cambria" w:cs="Times New Roman"/>
          <w:lang w:bidi="en-US"/>
        </w:rPr>
        <w:t xml:space="preserve"> poškození jakéhokoliv vybavení školy je žák povinen prostřednictvím svého zákonného zástupce zajistit</w:t>
      </w:r>
    </w:p>
    <w:p w14:paraId="02FCB8EB" w14:textId="77777777" w:rsidR="007231F7" w:rsidRPr="007231F7" w:rsidRDefault="009D23C7" w:rsidP="009D23C7">
      <w:pPr>
        <w:spacing w:after="120" w:line="276" w:lineRule="auto"/>
        <w:contextualSpacing/>
        <w:jc w:val="both"/>
        <w:rPr>
          <w:rFonts w:ascii="Cambria" w:eastAsia="Times New Roman" w:hAnsi="Cambria" w:cs="Times New Roman"/>
          <w:lang w:bidi="en-US"/>
        </w:rPr>
      </w:pPr>
      <w:r>
        <w:rPr>
          <w:rFonts w:ascii="Cambria" w:eastAsia="Times New Roman" w:hAnsi="Cambria" w:cs="Times New Roman"/>
          <w:lang w:bidi="en-US"/>
        </w:rPr>
        <w:t xml:space="preserve">          </w:t>
      </w:r>
      <w:r w:rsidR="007231F7" w:rsidRPr="007231F7">
        <w:rPr>
          <w:rFonts w:ascii="Cambria" w:eastAsia="Times New Roman" w:hAnsi="Cambria" w:cs="Times New Roman"/>
          <w:lang w:bidi="en-US"/>
        </w:rPr>
        <w:t xml:space="preserve"> opravu, případně finanční náhradu.</w:t>
      </w:r>
    </w:p>
    <w:p w14:paraId="344EB1AC" w14:textId="77777777" w:rsidR="009D23C7" w:rsidRDefault="009D23C7" w:rsidP="009D23C7">
      <w:pPr>
        <w:spacing w:after="120" w:line="276" w:lineRule="auto"/>
        <w:contextualSpacing/>
        <w:jc w:val="both"/>
        <w:rPr>
          <w:rFonts w:ascii="Cambria" w:eastAsia="Times New Roman" w:hAnsi="Cambria" w:cs="Times New Roman"/>
          <w:lang w:bidi="en-US"/>
        </w:rPr>
      </w:pPr>
      <w:r>
        <w:rPr>
          <w:rFonts w:ascii="Cambria" w:eastAsia="Times New Roman" w:hAnsi="Cambria" w:cs="Times New Roman"/>
          <w:lang w:bidi="en-US"/>
        </w:rPr>
        <w:t xml:space="preserve">    9.   </w:t>
      </w:r>
      <w:r w:rsidR="007231F7" w:rsidRPr="007231F7">
        <w:rPr>
          <w:rFonts w:ascii="Cambria" w:eastAsia="Times New Roman" w:hAnsi="Cambria" w:cs="Times New Roman"/>
          <w:lang w:bidi="en-US"/>
        </w:rPr>
        <w:t xml:space="preserve">Žáci mají zakázáno bez přímého dohledu učitele manipulovat s elektrickou instalací, topením a dalším </w:t>
      </w:r>
    </w:p>
    <w:p w14:paraId="4A02E487" w14:textId="77777777" w:rsidR="007231F7" w:rsidRPr="007231F7" w:rsidRDefault="009D23C7" w:rsidP="009D23C7">
      <w:pPr>
        <w:spacing w:after="120" w:line="276" w:lineRule="auto"/>
        <w:contextualSpacing/>
        <w:jc w:val="both"/>
        <w:rPr>
          <w:rFonts w:ascii="Cambria" w:eastAsia="Times New Roman" w:hAnsi="Cambria" w:cs="Times New Roman"/>
          <w:lang w:bidi="en-US"/>
        </w:rPr>
      </w:pPr>
      <w:r>
        <w:rPr>
          <w:rFonts w:ascii="Cambria" w:eastAsia="Times New Roman" w:hAnsi="Cambria" w:cs="Times New Roman"/>
          <w:lang w:bidi="en-US"/>
        </w:rPr>
        <w:t xml:space="preserve">           </w:t>
      </w:r>
      <w:r w:rsidR="007231F7" w:rsidRPr="007231F7">
        <w:rPr>
          <w:rFonts w:ascii="Cambria" w:eastAsia="Times New Roman" w:hAnsi="Cambria" w:cs="Times New Roman"/>
          <w:lang w:bidi="en-US"/>
        </w:rPr>
        <w:t>zařízením, otvírat, zavírat okna a cokoliv z nich vyhazovat.</w:t>
      </w:r>
    </w:p>
    <w:p w14:paraId="6C05DEFD" w14:textId="77777777" w:rsidR="007231F7" w:rsidRPr="007231F7" w:rsidRDefault="009D23C7" w:rsidP="009D23C7">
      <w:pPr>
        <w:spacing w:after="120" w:line="276" w:lineRule="auto"/>
        <w:contextualSpacing/>
        <w:jc w:val="both"/>
        <w:rPr>
          <w:rFonts w:ascii="Cambria" w:eastAsia="Times New Roman" w:hAnsi="Cambria" w:cs="Times New Roman"/>
          <w:lang w:bidi="en-US"/>
        </w:rPr>
      </w:pPr>
      <w:r>
        <w:rPr>
          <w:rFonts w:ascii="Cambria" w:eastAsia="Times New Roman" w:hAnsi="Cambria" w:cs="Times New Roman"/>
          <w:lang w:bidi="en-US"/>
        </w:rPr>
        <w:t xml:space="preserve">    10.  </w:t>
      </w:r>
      <w:r w:rsidR="007231F7" w:rsidRPr="007231F7">
        <w:rPr>
          <w:rFonts w:ascii="Cambria" w:eastAsia="Times New Roman" w:hAnsi="Cambria" w:cs="Times New Roman"/>
          <w:lang w:bidi="en-US"/>
        </w:rPr>
        <w:t>Během vyučování nesmí žáci bez vědomí učitele opustit třídu nebo jiný prostor, kde výuka probíhá.</w:t>
      </w:r>
    </w:p>
    <w:p w14:paraId="384888D8" w14:textId="77777777" w:rsidR="009D23C7" w:rsidRDefault="009D23C7" w:rsidP="009D23C7">
      <w:pPr>
        <w:spacing w:after="120" w:line="276" w:lineRule="auto"/>
        <w:contextualSpacing/>
        <w:jc w:val="both"/>
        <w:rPr>
          <w:rFonts w:ascii="Cambria" w:eastAsia="Times New Roman" w:hAnsi="Cambria" w:cs="Times New Roman"/>
          <w:lang w:bidi="en-US"/>
        </w:rPr>
      </w:pPr>
      <w:r>
        <w:rPr>
          <w:rFonts w:ascii="Cambria" w:eastAsia="Times New Roman" w:hAnsi="Cambria" w:cs="Times New Roman"/>
          <w:lang w:bidi="en-US"/>
        </w:rPr>
        <w:t xml:space="preserve">    11.  </w:t>
      </w:r>
      <w:r w:rsidR="007231F7" w:rsidRPr="007231F7">
        <w:rPr>
          <w:rFonts w:ascii="Cambria" w:eastAsia="Times New Roman" w:hAnsi="Cambria" w:cs="Times New Roman"/>
          <w:lang w:bidi="en-US"/>
        </w:rPr>
        <w:t xml:space="preserve">Žákům se doporučuje nenosit do školy věci nepotřebné k vyučování, oblečení či předměty s vysokou </w:t>
      </w:r>
    </w:p>
    <w:p w14:paraId="51B6A6E7" w14:textId="77777777" w:rsidR="007231F7" w:rsidRPr="007231F7" w:rsidRDefault="009D23C7" w:rsidP="009D23C7">
      <w:pPr>
        <w:spacing w:after="120" w:line="276" w:lineRule="auto"/>
        <w:contextualSpacing/>
        <w:jc w:val="both"/>
        <w:rPr>
          <w:rFonts w:ascii="Cambria" w:eastAsia="Times New Roman" w:hAnsi="Cambria" w:cs="Times New Roman"/>
          <w:lang w:bidi="en-US"/>
        </w:rPr>
      </w:pPr>
      <w:r>
        <w:rPr>
          <w:rFonts w:ascii="Cambria" w:eastAsia="Times New Roman" w:hAnsi="Cambria" w:cs="Times New Roman"/>
          <w:lang w:bidi="en-US"/>
        </w:rPr>
        <w:t xml:space="preserve">            </w:t>
      </w:r>
      <w:r w:rsidR="007231F7" w:rsidRPr="007231F7">
        <w:rPr>
          <w:rFonts w:ascii="Cambria" w:eastAsia="Times New Roman" w:hAnsi="Cambria" w:cs="Times New Roman"/>
          <w:lang w:bidi="en-US"/>
        </w:rPr>
        <w:t>pořizovací cenou a větší finanční obnosy. Za ztrátu nebo poškození těchto předmětů škola neručí.</w:t>
      </w:r>
    </w:p>
    <w:p w14:paraId="672DBCFD" w14:textId="77777777" w:rsidR="009D23C7" w:rsidRDefault="009D23C7" w:rsidP="009D23C7">
      <w:pPr>
        <w:spacing w:after="120" w:line="276" w:lineRule="auto"/>
        <w:contextualSpacing/>
        <w:jc w:val="both"/>
        <w:rPr>
          <w:rFonts w:ascii="Cambria" w:eastAsia="Times New Roman" w:hAnsi="Cambria" w:cs="Times New Roman"/>
          <w:lang w:bidi="en-US"/>
        </w:rPr>
      </w:pPr>
      <w:r>
        <w:rPr>
          <w:rFonts w:ascii="Cambria" w:eastAsia="Times New Roman" w:hAnsi="Cambria" w:cs="Times New Roman"/>
          <w:lang w:bidi="en-US"/>
        </w:rPr>
        <w:t xml:space="preserve">     12. </w:t>
      </w:r>
      <w:r w:rsidR="007231F7" w:rsidRPr="007231F7">
        <w:rPr>
          <w:rFonts w:ascii="Cambria" w:eastAsia="Times New Roman" w:hAnsi="Cambria" w:cs="Times New Roman"/>
          <w:lang w:bidi="en-US"/>
        </w:rPr>
        <w:t xml:space="preserve">Podvodné jednání žáků a pozměňování školních dokumentů je považováno za závažné porušení školního </w:t>
      </w:r>
    </w:p>
    <w:p w14:paraId="60B82447" w14:textId="77777777" w:rsidR="007231F7" w:rsidRPr="007231F7" w:rsidRDefault="009D23C7" w:rsidP="009D23C7">
      <w:pPr>
        <w:spacing w:after="120" w:line="276" w:lineRule="auto"/>
        <w:contextualSpacing/>
        <w:jc w:val="both"/>
        <w:rPr>
          <w:rFonts w:ascii="Cambria" w:eastAsia="Times New Roman" w:hAnsi="Cambria" w:cs="Times New Roman"/>
          <w:lang w:bidi="en-US"/>
        </w:rPr>
      </w:pPr>
      <w:r>
        <w:rPr>
          <w:rFonts w:ascii="Cambria" w:eastAsia="Times New Roman" w:hAnsi="Cambria" w:cs="Times New Roman"/>
          <w:lang w:bidi="en-US"/>
        </w:rPr>
        <w:t xml:space="preserve">             </w:t>
      </w:r>
      <w:r w:rsidR="007231F7" w:rsidRPr="007231F7">
        <w:rPr>
          <w:rFonts w:ascii="Cambria" w:eastAsia="Times New Roman" w:hAnsi="Cambria" w:cs="Times New Roman"/>
          <w:lang w:bidi="en-US"/>
        </w:rPr>
        <w:t>řádu.</w:t>
      </w:r>
    </w:p>
    <w:p w14:paraId="1354A6FD" w14:textId="77777777" w:rsidR="007231F7" w:rsidRPr="007231F7" w:rsidRDefault="007231F7" w:rsidP="007231F7">
      <w:pPr>
        <w:spacing w:before="240" w:after="60" w:line="276" w:lineRule="auto"/>
        <w:ind w:left="357"/>
        <w:contextualSpacing/>
        <w:outlineLvl w:val="0"/>
        <w:rPr>
          <w:rFonts w:ascii="Cambria" w:eastAsia="Times New Roman" w:hAnsi="Cambria" w:cs="Times New Roman"/>
          <w:b/>
          <w:spacing w:val="5"/>
          <w:sz w:val="28"/>
          <w:szCs w:val="28"/>
          <w:lang w:bidi="en-US"/>
        </w:rPr>
      </w:pPr>
      <w:r w:rsidRPr="007231F7">
        <w:rPr>
          <w:rFonts w:ascii="Cambria" w:eastAsia="Times New Roman" w:hAnsi="Cambria" w:cs="Times New Roman"/>
          <w:b/>
          <w:spacing w:val="5"/>
          <w:sz w:val="28"/>
          <w:szCs w:val="28"/>
          <w:lang w:bidi="en-US"/>
        </w:rPr>
        <w:t>Chování o přestávkách</w:t>
      </w:r>
    </w:p>
    <w:p w14:paraId="319700AB" w14:textId="77777777" w:rsidR="007231F7" w:rsidRPr="007231F7" w:rsidRDefault="007231F7" w:rsidP="007231F7">
      <w:pPr>
        <w:numPr>
          <w:ilvl w:val="2"/>
          <w:numId w:val="15"/>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Během přestávky se žáci připraví na následující hodinu.</w:t>
      </w:r>
    </w:p>
    <w:p w14:paraId="090161E9" w14:textId="77777777" w:rsidR="007231F7" w:rsidRPr="007231F7" w:rsidRDefault="007231F7" w:rsidP="007231F7">
      <w:pPr>
        <w:numPr>
          <w:ilvl w:val="2"/>
          <w:numId w:val="15"/>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Do jiných učeben se přesouvají až na konci přestávky. Na třetí vyučovací hodinu přecházejí až po prvním zvonění.</w:t>
      </w:r>
    </w:p>
    <w:p w14:paraId="01CDE287" w14:textId="77777777" w:rsidR="001D4034" w:rsidRDefault="007231F7" w:rsidP="007231F7">
      <w:pPr>
        <w:numPr>
          <w:ilvl w:val="2"/>
          <w:numId w:val="15"/>
        </w:numPr>
        <w:spacing w:after="120" w:line="276" w:lineRule="auto"/>
        <w:ind w:left="567" w:hanging="357"/>
        <w:contextualSpacing/>
        <w:jc w:val="both"/>
        <w:rPr>
          <w:rFonts w:ascii="Cambria" w:eastAsia="Times New Roman" w:hAnsi="Cambria" w:cs="Times New Roman"/>
          <w:lang w:bidi="en-US"/>
        </w:rPr>
      </w:pPr>
      <w:r w:rsidRPr="001D4034">
        <w:rPr>
          <w:rFonts w:ascii="Cambria" w:eastAsia="Times New Roman" w:hAnsi="Cambria" w:cs="Times New Roman"/>
          <w:strike/>
          <w:color w:val="FF0000"/>
          <w:lang w:bidi="en-US"/>
        </w:rPr>
        <w:t xml:space="preserve">Do </w:t>
      </w:r>
      <w:r w:rsidR="009D23C7" w:rsidRPr="001D4034">
        <w:rPr>
          <w:rFonts w:ascii="Cambria" w:eastAsia="Times New Roman" w:hAnsi="Cambria" w:cs="Times New Roman"/>
          <w:strike/>
          <w:color w:val="FF0000"/>
          <w:lang w:bidi="en-US"/>
        </w:rPr>
        <w:t xml:space="preserve">odborných </w:t>
      </w:r>
      <w:r w:rsidRPr="001D4034">
        <w:rPr>
          <w:rFonts w:ascii="Cambria" w:eastAsia="Times New Roman" w:hAnsi="Cambria" w:cs="Times New Roman"/>
          <w:strike/>
          <w:color w:val="FF0000"/>
          <w:lang w:bidi="en-US"/>
        </w:rPr>
        <w:t>učeben odvádí žáky vyučující.</w:t>
      </w:r>
      <w:r w:rsidRPr="007231F7">
        <w:rPr>
          <w:rFonts w:ascii="Cambria" w:eastAsia="Times New Roman" w:hAnsi="Cambria" w:cs="Times New Roman"/>
          <w:lang w:bidi="en-US"/>
        </w:rPr>
        <w:t xml:space="preserve"> </w:t>
      </w:r>
    </w:p>
    <w:p w14:paraId="4231D063" w14:textId="3D0E2451" w:rsidR="001D4034" w:rsidRPr="001D4034" w:rsidRDefault="001D4034" w:rsidP="001D4034">
      <w:pPr>
        <w:shd w:val="clear" w:color="auto" w:fill="FFFFFF"/>
        <w:spacing w:after="120" w:line="224" w:lineRule="atLeast"/>
        <w:ind w:left="567"/>
        <w:jc w:val="both"/>
        <w:rPr>
          <w:rFonts w:ascii="Arial" w:eastAsia="Times New Roman" w:hAnsi="Arial" w:cs="Arial"/>
          <w:color w:val="222222"/>
          <w:sz w:val="24"/>
          <w:szCs w:val="24"/>
          <w:lang w:eastAsia="cs-CZ"/>
        </w:rPr>
      </w:pPr>
      <w:r w:rsidRPr="001D4034">
        <w:rPr>
          <w:rFonts w:ascii="Cambria" w:eastAsia="Times New Roman" w:hAnsi="Cambria" w:cs="Arial"/>
          <w:color w:val="FF0000"/>
          <w:sz w:val="24"/>
          <w:szCs w:val="24"/>
          <w:lang w:eastAsia="cs-CZ"/>
        </w:rPr>
        <w:t>Do počítačových učeben odvádí žáky 1. stupně na konci přestávky vyučující.  </w:t>
      </w:r>
    </w:p>
    <w:p w14:paraId="0C14341E" w14:textId="728B62EC" w:rsidR="001D4034" w:rsidRPr="001D4034" w:rsidRDefault="001D4034" w:rsidP="001D4034">
      <w:pPr>
        <w:shd w:val="clear" w:color="auto" w:fill="FFFFFF"/>
        <w:spacing w:after="120" w:line="224" w:lineRule="atLeast"/>
        <w:ind w:left="567"/>
        <w:jc w:val="both"/>
        <w:rPr>
          <w:rFonts w:ascii="Arial" w:eastAsia="Times New Roman" w:hAnsi="Arial" w:cs="Arial"/>
          <w:color w:val="222222"/>
          <w:sz w:val="24"/>
          <w:szCs w:val="24"/>
          <w:lang w:eastAsia="cs-CZ"/>
        </w:rPr>
      </w:pPr>
      <w:r w:rsidRPr="001D4034">
        <w:rPr>
          <w:rFonts w:ascii="Cambria" w:eastAsia="Times New Roman" w:hAnsi="Cambria" w:cs="Arial"/>
          <w:color w:val="FF0000"/>
          <w:sz w:val="24"/>
          <w:szCs w:val="24"/>
          <w:lang w:eastAsia="cs-CZ"/>
        </w:rPr>
        <w:t xml:space="preserve">Žáci 2. stupně se při přesunu do </w:t>
      </w:r>
      <w:r w:rsidR="00AA7C62">
        <w:rPr>
          <w:rFonts w:ascii="Cambria" w:eastAsia="Times New Roman" w:hAnsi="Cambria" w:cs="Arial"/>
          <w:color w:val="FF0000"/>
          <w:sz w:val="24"/>
          <w:szCs w:val="24"/>
          <w:lang w:eastAsia="cs-CZ"/>
        </w:rPr>
        <w:t>učeben na 4. nadzemním podlaží</w:t>
      </w:r>
      <w:r w:rsidRPr="001D4034">
        <w:rPr>
          <w:rFonts w:ascii="Cambria" w:eastAsia="Times New Roman" w:hAnsi="Cambria" w:cs="Arial"/>
          <w:color w:val="FF0000"/>
          <w:sz w:val="24"/>
          <w:szCs w:val="24"/>
          <w:lang w:eastAsia="cs-CZ"/>
        </w:rPr>
        <w:t> </w:t>
      </w:r>
      <w:r w:rsidR="00724008" w:rsidRPr="001D4034">
        <w:rPr>
          <w:rFonts w:ascii="Cambria" w:eastAsia="Times New Roman" w:hAnsi="Cambria" w:cs="Arial"/>
          <w:color w:val="FF0000"/>
          <w:sz w:val="24"/>
          <w:szCs w:val="24"/>
          <w:lang w:eastAsia="cs-CZ"/>
        </w:rPr>
        <w:t xml:space="preserve">shromáždí </w:t>
      </w:r>
      <w:r w:rsidRPr="001D4034">
        <w:rPr>
          <w:rFonts w:ascii="Cambria" w:eastAsia="Times New Roman" w:hAnsi="Cambria" w:cs="Arial"/>
          <w:color w:val="FF0000"/>
          <w:sz w:val="24"/>
          <w:szCs w:val="24"/>
          <w:lang w:eastAsia="cs-CZ"/>
        </w:rPr>
        <w:t>na konci přestávky v prostoru nad schodištěm</w:t>
      </w:r>
      <w:r w:rsidR="00AA7C62">
        <w:rPr>
          <w:rFonts w:ascii="Cambria" w:eastAsia="Times New Roman" w:hAnsi="Cambria" w:cs="Arial"/>
          <w:color w:val="FF0000"/>
          <w:sz w:val="24"/>
          <w:szCs w:val="24"/>
          <w:lang w:eastAsia="cs-CZ"/>
        </w:rPr>
        <w:t xml:space="preserve"> v tomto podlaží</w:t>
      </w:r>
      <w:r w:rsidR="00C06504">
        <w:rPr>
          <w:rFonts w:ascii="Cambria" w:eastAsia="Times New Roman" w:hAnsi="Cambria" w:cs="Arial"/>
          <w:color w:val="FF0000"/>
          <w:sz w:val="24"/>
          <w:szCs w:val="24"/>
          <w:lang w:eastAsia="cs-CZ"/>
        </w:rPr>
        <w:t>. D</w:t>
      </w:r>
      <w:r>
        <w:rPr>
          <w:rFonts w:ascii="Cambria" w:eastAsia="Times New Roman" w:hAnsi="Cambria" w:cs="Arial"/>
          <w:color w:val="FF0000"/>
          <w:sz w:val="24"/>
          <w:szCs w:val="24"/>
          <w:lang w:eastAsia="cs-CZ"/>
        </w:rPr>
        <w:t xml:space="preserve">o učeben </w:t>
      </w:r>
      <w:r w:rsidR="00C06504">
        <w:rPr>
          <w:rFonts w:ascii="Cambria" w:eastAsia="Times New Roman" w:hAnsi="Cambria" w:cs="Arial"/>
          <w:color w:val="FF0000"/>
          <w:sz w:val="24"/>
          <w:szCs w:val="24"/>
          <w:lang w:eastAsia="cs-CZ"/>
        </w:rPr>
        <w:t xml:space="preserve">pak </w:t>
      </w:r>
      <w:r w:rsidR="00330DC7">
        <w:rPr>
          <w:rFonts w:ascii="Cambria" w:eastAsia="Times New Roman" w:hAnsi="Cambria" w:cs="Arial"/>
          <w:color w:val="FF0000"/>
          <w:sz w:val="24"/>
          <w:szCs w:val="24"/>
          <w:lang w:eastAsia="cs-CZ"/>
        </w:rPr>
        <w:t xml:space="preserve">žáky </w:t>
      </w:r>
      <w:r w:rsidR="00C06504">
        <w:rPr>
          <w:rFonts w:ascii="Cambria" w:eastAsia="Times New Roman" w:hAnsi="Cambria" w:cs="Arial"/>
          <w:color w:val="FF0000"/>
          <w:sz w:val="24"/>
          <w:szCs w:val="24"/>
          <w:lang w:eastAsia="cs-CZ"/>
        </w:rPr>
        <w:t xml:space="preserve">odvádí </w:t>
      </w:r>
      <w:r w:rsidRPr="001D4034">
        <w:rPr>
          <w:rFonts w:ascii="Cambria" w:eastAsia="Times New Roman" w:hAnsi="Cambria" w:cs="Arial"/>
          <w:color w:val="FF0000"/>
          <w:sz w:val="24"/>
          <w:szCs w:val="24"/>
          <w:lang w:eastAsia="cs-CZ"/>
        </w:rPr>
        <w:t>jednotliví vyučující.</w:t>
      </w:r>
    </w:p>
    <w:p w14:paraId="1515ED8E" w14:textId="527811F5" w:rsidR="007231F7" w:rsidRPr="007231F7" w:rsidRDefault="007231F7" w:rsidP="001D4034">
      <w:p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Pravidla chování v těchto učebnách upravují interní řády.</w:t>
      </w:r>
    </w:p>
    <w:p w14:paraId="05472620" w14:textId="77777777" w:rsidR="007231F7" w:rsidRPr="007231F7" w:rsidRDefault="007231F7" w:rsidP="007231F7">
      <w:pPr>
        <w:numPr>
          <w:ilvl w:val="2"/>
          <w:numId w:val="15"/>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Na chodbách se žáci nechovají hlučně, neběhají po chodbách a po schodech, neničí výtvarnou a květinovou výzdobu.</w:t>
      </w:r>
    </w:p>
    <w:p w14:paraId="158E3C52" w14:textId="77777777" w:rsidR="007231F7" w:rsidRPr="007231F7" w:rsidRDefault="007231F7" w:rsidP="007231F7">
      <w:pPr>
        <w:numPr>
          <w:ilvl w:val="2"/>
          <w:numId w:val="15"/>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Potraviny a nápoje konzumují výhradně ve třídě.</w:t>
      </w:r>
    </w:p>
    <w:p w14:paraId="0CACCD17" w14:textId="77777777" w:rsidR="007231F7" w:rsidRPr="007231F7" w:rsidRDefault="007231F7" w:rsidP="007231F7">
      <w:pPr>
        <w:numPr>
          <w:ilvl w:val="2"/>
          <w:numId w:val="15"/>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Žáci se nenavštěvují v jiných třídách. Nezdržují se v mezipatrech, nesedí na radiátorech, okenních parapetech ani na schodech.</w:t>
      </w:r>
    </w:p>
    <w:p w14:paraId="52C5E9AE" w14:textId="77777777" w:rsidR="00B829EF" w:rsidRPr="001D4034" w:rsidRDefault="007231F7" w:rsidP="007231F7">
      <w:pPr>
        <w:numPr>
          <w:ilvl w:val="2"/>
          <w:numId w:val="15"/>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Během přestávky se žáci řídí pokyny službu konajícího dohledu. V průběhu přestávek nevyužívají žáci zadní schodiště, které slouží pouze ráno k příchodu do učeben</w:t>
      </w:r>
      <w:r w:rsidR="000A442D">
        <w:rPr>
          <w:rFonts w:ascii="Cambria" w:eastAsia="Times New Roman" w:hAnsi="Cambria" w:cs="Times New Roman"/>
          <w:lang w:bidi="en-US"/>
        </w:rPr>
        <w:t xml:space="preserve"> nebo</w:t>
      </w:r>
      <w:r w:rsidR="00B829EF">
        <w:rPr>
          <w:rFonts w:ascii="Cambria" w:eastAsia="Times New Roman" w:hAnsi="Cambria" w:cs="Times New Roman"/>
          <w:lang w:bidi="en-US"/>
        </w:rPr>
        <w:t xml:space="preserve"> </w:t>
      </w:r>
      <w:r w:rsidR="000A442D" w:rsidRPr="001D4034">
        <w:rPr>
          <w:rFonts w:ascii="Cambria" w:eastAsia="Times New Roman" w:hAnsi="Cambria" w:cs="Times New Roman"/>
          <w:lang w:bidi="en-US"/>
        </w:rPr>
        <w:t xml:space="preserve">pro společný odchod </w:t>
      </w:r>
      <w:r w:rsidR="00A803FE" w:rsidRPr="001D4034">
        <w:rPr>
          <w:rFonts w:ascii="Cambria" w:eastAsia="Times New Roman" w:hAnsi="Cambria" w:cs="Times New Roman"/>
          <w:lang w:bidi="en-US"/>
        </w:rPr>
        <w:t>žáků</w:t>
      </w:r>
      <w:r w:rsidR="000A442D" w:rsidRPr="001D4034">
        <w:rPr>
          <w:rFonts w:ascii="Cambria" w:eastAsia="Times New Roman" w:hAnsi="Cambria" w:cs="Times New Roman"/>
          <w:lang w:bidi="en-US"/>
        </w:rPr>
        <w:t xml:space="preserve"> s vyučují</w:t>
      </w:r>
      <w:r w:rsidR="00B829EF" w:rsidRPr="001D4034">
        <w:rPr>
          <w:rFonts w:ascii="Cambria" w:eastAsia="Times New Roman" w:hAnsi="Cambria" w:cs="Times New Roman"/>
          <w:lang w:bidi="en-US"/>
        </w:rPr>
        <w:t>cí</w:t>
      </w:r>
      <w:r w:rsidR="000A442D" w:rsidRPr="001D4034">
        <w:rPr>
          <w:rFonts w:ascii="Cambria" w:eastAsia="Times New Roman" w:hAnsi="Cambria" w:cs="Times New Roman"/>
          <w:lang w:bidi="en-US"/>
        </w:rPr>
        <w:t xml:space="preserve">m </w:t>
      </w:r>
    </w:p>
    <w:p w14:paraId="5C44A0C7" w14:textId="0DA2A83B" w:rsidR="007231F7" w:rsidRPr="001D4034" w:rsidRDefault="000A442D" w:rsidP="00B829EF">
      <w:pPr>
        <w:spacing w:after="120" w:line="276" w:lineRule="auto"/>
        <w:ind w:left="567"/>
        <w:contextualSpacing/>
        <w:jc w:val="both"/>
        <w:rPr>
          <w:rFonts w:ascii="Cambria" w:eastAsia="Times New Roman" w:hAnsi="Cambria" w:cs="Times New Roman"/>
          <w:lang w:bidi="en-US"/>
        </w:rPr>
      </w:pPr>
      <w:r w:rsidRPr="001D4034">
        <w:rPr>
          <w:rFonts w:ascii="Cambria" w:eastAsia="Times New Roman" w:hAnsi="Cambria" w:cs="Times New Roman"/>
          <w:lang w:bidi="en-US"/>
        </w:rPr>
        <w:t>na vzdělávací či kulturní akci.</w:t>
      </w:r>
      <w:r w:rsidR="007231F7" w:rsidRPr="001D4034">
        <w:rPr>
          <w:rFonts w:ascii="Cambria" w:eastAsia="Times New Roman" w:hAnsi="Cambria" w:cs="Times New Roman"/>
          <w:lang w:bidi="en-US"/>
        </w:rPr>
        <w:t xml:space="preserve"> </w:t>
      </w:r>
    </w:p>
    <w:p w14:paraId="4FD8DFB0" w14:textId="77777777" w:rsidR="007231F7" w:rsidRPr="007231F7" w:rsidRDefault="007231F7" w:rsidP="007231F7">
      <w:pPr>
        <w:spacing w:before="240" w:after="60" w:line="276" w:lineRule="auto"/>
        <w:ind w:left="357"/>
        <w:contextualSpacing/>
        <w:outlineLvl w:val="0"/>
        <w:rPr>
          <w:rFonts w:ascii="Cambria" w:eastAsia="Times New Roman" w:hAnsi="Cambria" w:cs="Times New Roman"/>
          <w:b/>
          <w:spacing w:val="5"/>
          <w:sz w:val="28"/>
          <w:szCs w:val="28"/>
          <w:lang w:bidi="en-US"/>
        </w:rPr>
      </w:pPr>
      <w:r w:rsidRPr="007231F7">
        <w:rPr>
          <w:rFonts w:ascii="Cambria" w:eastAsia="Times New Roman" w:hAnsi="Cambria" w:cs="Times New Roman"/>
          <w:b/>
          <w:spacing w:val="5"/>
          <w:sz w:val="28"/>
          <w:szCs w:val="28"/>
          <w:lang w:bidi="en-US"/>
        </w:rPr>
        <w:t>Časový rozvrh vyučovacích hodin:</w:t>
      </w:r>
    </w:p>
    <w:tbl>
      <w:tblPr>
        <w:tblW w:w="10350" w:type="dxa"/>
        <w:jc w:val="center"/>
        <w:tblLayout w:type="fixed"/>
        <w:tblCellMar>
          <w:left w:w="70" w:type="dxa"/>
          <w:right w:w="70" w:type="dxa"/>
        </w:tblCellMar>
        <w:tblLook w:val="04A0" w:firstRow="1" w:lastRow="0" w:firstColumn="1" w:lastColumn="0" w:noHBand="0" w:noVBand="1"/>
      </w:tblPr>
      <w:tblGrid>
        <w:gridCol w:w="1035"/>
        <w:gridCol w:w="1036"/>
        <w:gridCol w:w="1035"/>
        <w:gridCol w:w="1035"/>
        <w:gridCol w:w="1035"/>
        <w:gridCol w:w="1034"/>
        <w:gridCol w:w="1035"/>
        <w:gridCol w:w="1035"/>
        <w:gridCol w:w="1035"/>
        <w:gridCol w:w="1035"/>
      </w:tblGrid>
      <w:tr w:rsidR="007231F7" w:rsidRPr="007231F7" w14:paraId="03E24F27" w14:textId="77777777" w:rsidTr="003C0E2C">
        <w:trPr>
          <w:trHeight w:val="255"/>
          <w:jc w:val="center"/>
        </w:trPr>
        <w:tc>
          <w:tcPr>
            <w:tcW w:w="1034" w:type="dxa"/>
            <w:tcBorders>
              <w:top w:val="single" w:sz="12" w:space="0" w:color="auto"/>
              <w:left w:val="single" w:sz="12" w:space="0" w:color="auto"/>
              <w:bottom w:val="single" w:sz="4" w:space="0" w:color="auto"/>
              <w:right w:val="single" w:sz="4" w:space="0" w:color="auto"/>
            </w:tcBorders>
            <w:noWrap/>
            <w:vAlign w:val="center"/>
            <w:hideMark/>
          </w:tcPr>
          <w:p w14:paraId="4E0A4445" w14:textId="77777777" w:rsidR="007231F7" w:rsidRPr="007231F7" w:rsidRDefault="007231F7" w:rsidP="007231F7">
            <w:pPr>
              <w:spacing w:before="120" w:after="40" w:line="276" w:lineRule="auto"/>
              <w:jc w:val="center"/>
              <w:rPr>
                <w:rFonts w:ascii="Arial" w:eastAsia="Times New Roman" w:hAnsi="Arial" w:cs="Arial"/>
                <w:b/>
                <w:bCs/>
                <w:sz w:val="20"/>
                <w:szCs w:val="20"/>
                <w:lang w:bidi="en-US"/>
              </w:rPr>
            </w:pPr>
            <w:r w:rsidRPr="007231F7">
              <w:rPr>
                <w:rFonts w:ascii="Arial" w:eastAsia="Times New Roman" w:hAnsi="Arial" w:cs="Arial"/>
                <w:b/>
                <w:bCs/>
                <w:sz w:val="20"/>
                <w:szCs w:val="20"/>
                <w:lang w:bidi="en-US"/>
              </w:rPr>
              <w:t>0.h</w:t>
            </w:r>
          </w:p>
        </w:tc>
        <w:tc>
          <w:tcPr>
            <w:tcW w:w="1035" w:type="dxa"/>
            <w:tcBorders>
              <w:top w:val="single" w:sz="12" w:space="0" w:color="auto"/>
              <w:left w:val="nil"/>
              <w:bottom w:val="single" w:sz="4" w:space="0" w:color="auto"/>
              <w:right w:val="single" w:sz="4" w:space="0" w:color="auto"/>
            </w:tcBorders>
            <w:noWrap/>
            <w:vAlign w:val="center"/>
            <w:hideMark/>
          </w:tcPr>
          <w:p w14:paraId="7AE9E307" w14:textId="77777777" w:rsidR="007231F7" w:rsidRPr="007231F7" w:rsidRDefault="007231F7" w:rsidP="007231F7">
            <w:pPr>
              <w:spacing w:before="120" w:after="40" w:line="276" w:lineRule="auto"/>
              <w:jc w:val="center"/>
              <w:rPr>
                <w:rFonts w:ascii="Arial" w:eastAsia="Times New Roman" w:hAnsi="Arial" w:cs="Arial"/>
                <w:b/>
                <w:bCs/>
                <w:sz w:val="20"/>
                <w:szCs w:val="20"/>
                <w:lang w:bidi="en-US"/>
              </w:rPr>
            </w:pPr>
            <w:r w:rsidRPr="007231F7">
              <w:rPr>
                <w:rFonts w:ascii="Arial" w:eastAsia="Times New Roman" w:hAnsi="Arial" w:cs="Arial"/>
                <w:b/>
                <w:bCs/>
                <w:sz w:val="20"/>
                <w:szCs w:val="20"/>
                <w:lang w:bidi="en-US"/>
              </w:rPr>
              <w:t>1.h</w:t>
            </w:r>
          </w:p>
        </w:tc>
        <w:tc>
          <w:tcPr>
            <w:tcW w:w="1035" w:type="dxa"/>
            <w:tcBorders>
              <w:top w:val="single" w:sz="12" w:space="0" w:color="auto"/>
              <w:left w:val="nil"/>
              <w:bottom w:val="single" w:sz="4" w:space="0" w:color="auto"/>
              <w:right w:val="single" w:sz="4" w:space="0" w:color="auto"/>
            </w:tcBorders>
            <w:noWrap/>
            <w:vAlign w:val="center"/>
            <w:hideMark/>
          </w:tcPr>
          <w:p w14:paraId="79B78D2F" w14:textId="77777777" w:rsidR="007231F7" w:rsidRPr="007231F7" w:rsidRDefault="007231F7" w:rsidP="007231F7">
            <w:pPr>
              <w:spacing w:before="120" w:after="40" w:line="276" w:lineRule="auto"/>
              <w:jc w:val="center"/>
              <w:rPr>
                <w:rFonts w:ascii="Arial" w:eastAsia="Times New Roman" w:hAnsi="Arial" w:cs="Arial"/>
                <w:b/>
                <w:bCs/>
                <w:sz w:val="20"/>
                <w:szCs w:val="20"/>
                <w:lang w:bidi="en-US"/>
              </w:rPr>
            </w:pPr>
            <w:r w:rsidRPr="007231F7">
              <w:rPr>
                <w:rFonts w:ascii="Arial" w:eastAsia="Times New Roman" w:hAnsi="Arial" w:cs="Arial"/>
                <w:b/>
                <w:bCs/>
                <w:sz w:val="20"/>
                <w:szCs w:val="20"/>
                <w:lang w:bidi="en-US"/>
              </w:rPr>
              <w:t>2.h</w:t>
            </w:r>
          </w:p>
        </w:tc>
        <w:tc>
          <w:tcPr>
            <w:tcW w:w="1035" w:type="dxa"/>
            <w:tcBorders>
              <w:top w:val="single" w:sz="12" w:space="0" w:color="auto"/>
              <w:left w:val="nil"/>
              <w:bottom w:val="single" w:sz="4" w:space="0" w:color="auto"/>
              <w:right w:val="single" w:sz="4" w:space="0" w:color="auto"/>
            </w:tcBorders>
            <w:noWrap/>
            <w:vAlign w:val="center"/>
            <w:hideMark/>
          </w:tcPr>
          <w:p w14:paraId="11B037D7" w14:textId="77777777" w:rsidR="007231F7" w:rsidRPr="007231F7" w:rsidRDefault="007231F7" w:rsidP="007231F7">
            <w:pPr>
              <w:spacing w:before="120" w:after="40" w:line="276" w:lineRule="auto"/>
              <w:jc w:val="center"/>
              <w:rPr>
                <w:rFonts w:ascii="Arial" w:eastAsia="Times New Roman" w:hAnsi="Arial" w:cs="Arial"/>
                <w:b/>
                <w:bCs/>
                <w:sz w:val="20"/>
                <w:szCs w:val="20"/>
                <w:lang w:bidi="en-US"/>
              </w:rPr>
            </w:pPr>
            <w:r w:rsidRPr="007231F7">
              <w:rPr>
                <w:rFonts w:ascii="Arial" w:eastAsia="Times New Roman" w:hAnsi="Arial" w:cs="Arial"/>
                <w:b/>
                <w:bCs/>
                <w:sz w:val="20"/>
                <w:szCs w:val="20"/>
                <w:lang w:bidi="en-US"/>
              </w:rPr>
              <w:t>3.h</w:t>
            </w:r>
          </w:p>
        </w:tc>
        <w:tc>
          <w:tcPr>
            <w:tcW w:w="1035" w:type="dxa"/>
            <w:tcBorders>
              <w:top w:val="single" w:sz="12" w:space="0" w:color="auto"/>
              <w:left w:val="nil"/>
              <w:bottom w:val="single" w:sz="4" w:space="0" w:color="auto"/>
              <w:right w:val="single" w:sz="4" w:space="0" w:color="auto"/>
            </w:tcBorders>
            <w:noWrap/>
            <w:vAlign w:val="center"/>
            <w:hideMark/>
          </w:tcPr>
          <w:p w14:paraId="305AFF02" w14:textId="77777777" w:rsidR="007231F7" w:rsidRPr="007231F7" w:rsidRDefault="007231F7" w:rsidP="007231F7">
            <w:pPr>
              <w:spacing w:before="120" w:after="40" w:line="276" w:lineRule="auto"/>
              <w:jc w:val="center"/>
              <w:rPr>
                <w:rFonts w:ascii="Arial" w:eastAsia="Times New Roman" w:hAnsi="Arial" w:cs="Arial"/>
                <w:b/>
                <w:bCs/>
                <w:sz w:val="20"/>
                <w:szCs w:val="20"/>
                <w:lang w:bidi="en-US"/>
              </w:rPr>
            </w:pPr>
            <w:r w:rsidRPr="007231F7">
              <w:rPr>
                <w:rFonts w:ascii="Arial" w:eastAsia="Times New Roman" w:hAnsi="Arial" w:cs="Arial"/>
                <w:b/>
                <w:bCs/>
                <w:sz w:val="20"/>
                <w:szCs w:val="20"/>
                <w:lang w:bidi="en-US"/>
              </w:rPr>
              <w:t>4.h</w:t>
            </w:r>
          </w:p>
        </w:tc>
        <w:tc>
          <w:tcPr>
            <w:tcW w:w="1034" w:type="dxa"/>
            <w:tcBorders>
              <w:top w:val="single" w:sz="12" w:space="0" w:color="auto"/>
              <w:left w:val="nil"/>
              <w:bottom w:val="single" w:sz="4" w:space="0" w:color="auto"/>
              <w:right w:val="single" w:sz="4" w:space="0" w:color="auto"/>
            </w:tcBorders>
            <w:noWrap/>
            <w:vAlign w:val="center"/>
            <w:hideMark/>
          </w:tcPr>
          <w:p w14:paraId="2DF5C9A4" w14:textId="77777777" w:rsidR="007231F7" w:rsidRPr="007231F7" w:rsidRDefault="007231F7" w:rsidP="007231F7">
            <w:pPr>
              <w:spacing w:before="120" w:after="40" w:line="276" w:lineRule="auto"/>
              <w:jc w:val="center"/>
              <w:rPr>
                <w:rFonts w:ascii="Arial" w:eastAsia="Times New Roman" w:hAnsi="Arial" w:cs="Arial"/>
                <w:b/>
                <w:bCs/>
                <w:sz w:val="20"/>
                <w:szCs w:val="20"/>
                <w:lang w:bidi="en-US"/>
              </w:rPr>
            </w:pPr>
            <w:r w:rsidRPr="007231F7">
              <w:rPr>
                <w:rFonts w:ascii="Arial" w:eastAsia="Times New Roman" w:hAnsi="Arial" w:cs="Arial"/>
                <w:b/>
                <w:bCs/>
                <w:sz w:val="20"/>
                <w:szCs w:val="20"/>
                <w:lang w:bidi="en-US"/>
              </w:rPr>
              <w:t>5.h</w:t>
            </w:r>
          </w:p>
        </w:tc>
        <w:tc>
          <w:tcPr>
            <w:tcW w:w="1035" w:type="dxa"/>
            <w:tcBorders>
              <w:top w:val="single" w:sz="12" w:space="0" w:color="auto"/>
              <w:left w:val="nil"/>
              <w:bottom w:val="single" w:sz="4" w:space="0" w:color="auto"/>
              <w:right w:val="single" w:sz="4" w:space="0" w:color="auto"/>
            </w:tcBorders>
            <w:noWrap/>
            <w:vAlign w:val="center"/>
            <w:hideMark/>
          </w:tcPr>
          <w:p w14:paraId="49457138" w14:textId="77777777" w:rsidR="007231F7" w:rsidRPr="007231F7" w:rsidRDefault="007231F7" w:rsidP="007231F7">
            <w:pPr>
              <w:spacing w:before="120" w:after="40" w:line="276" w:lineRule="auto"/>
              <w:jc w:val="center"/>
              <w:rPr>
                <w:rFonts w:ascii="Arial" w:eastAsia="Times New Roman" w:hAnsi="Arial" w:cs="Arial"/>
                <w:b/>
                <w:bCs/>
                <w:sz w:val="20"/>
                <w:szCs w:val="20"/>
                <w:lang w:bidi="en-US"/>
              </w:rPr>
            </w:pPr>
            <w:r w:rsidRPr="007231F7">
              <w:rPr>
                <w:rFonts w:ascii="Arial" w:eastAsia="Times New Roman" w:hAnsi="Arial" w:cs="Arial"/>
                <w:b/>
                <w:bCs/>
                <w:sz w:val="20"/>
                <w:szCs w:val="20"/>
                <w:lang w:bidi="en-US"/>
              </w:rPr>
              <w:t>6.h</w:t>
            </w:r>
          </w:p>
        </w:tc>
        <w:tc>
          <w:tcPr>
            <w:tcW w:w="1035" w:type="dxa"/>
            <w:tcBorders>
              <w:top w:val="single" w:sz="12" w:space="0" w:color="auto"/>
              <w:left w:val="nil"/>
              <w:bottom w:val="single" w:sz="4" w:space="0" w:color="auto"/>
              <w:right w:val="single" w:sz="4" w:space="0" w:color="auto"/>
            </w:tcBorders>
            <w:noWrap/>
            <w:vAlign w:val="center"/>
            <w:hideMark/>
          </w:tcPr>
          <w:p w14:paraId="0815469E" w14:textId="77777777" w:rsidR="007231F7" w:rsidRPr="007231F7" w:rsidRDefault="007231F7" w:rsidP="007231F7">
            <w:pPr>
              <w:spacing w:before="120" w:after="40" w:line="276" w:lineRule="auto"/>
              <w:jc w:val="center"/>
              <w:rPr>
                <w:rFonts w:ascii="Arial" w:eastAsia="Times New Roman" w:hAnsi="Arial" w:cs="Arial"/>
                <w:b/>
                <w:bCs/>
                <w:sz w:val="20"/>
                <w:szCs w:val="20"/>
                <w:lang w:bidi="en-US"/>
              </w:rPr>
            </w:pPr>
            <w:r w:rsidRPr="007231F7">
              <w:rPr>
                <w:rFonts w:ascii="Arial" w:eastAsia="Times New Roman" w:hAnsi="Arial" w:cs="Arial"/>
                <w:b/>
                <w:bCs/>
                <w:sz w:val="20"/>
                <w:szCs w:val="20"/>
                <w:lang w:bidi="en-US"/>
              </w:rPr>
              <w:t>7.h</w:t>
            </w:r>
          </w:p>
        </w:tc>
        <w:tc>
          <w:tcPr>
            <w:tcW w:w="1035" w:type="dxa"/>
            <w:tcBorders>
              <w:top w:val="single" w:sz="12" w:space="0" w:color="auto"/>
              <w:left w:val="nil"/>
              <w:bottom w:val="single" w:sz="4" w:space="0" w:color="auto"/>
              <w:right w:val="single" w:sz="4" w:space="0" w:color="auto"/>
            </w:tcBorders>
            <w:noWrap/>
            <w:vAlign w:val="center"/>
            <w:hideMark/>
          </w:tcPr>
          <w:p w14:paraId="3342C3A3" w14:textId="77777777" w:rsidR="007231F7" w:rsidRPr="007231F7" w:rsidRDefault="007231F7" w:rsidP="007231F7">
            <w:pPr>
              <w:spacing w:before="120" w:after="40" w:line="276" w:lineRule="auto"/>
              <w:jc w:val="center"/>
              <w:rPr>
                <w:rFonts w:ascii="Arial" w:eastAsia="Times New Roman" w:hAnsi="Arial" w:cs="Arial"/>
                <w:b/>
                <w:bCs/>
                <w:sz w:val="20"/>
                <w:szCs w:val="20"/>
                <w:lang w:bidi="en-US"/>
              </w:rPr>
            </w:pPr>
            <w:r w:rsidRPr="007231F7">
              <w:rPr>
                <w:rFonts w:ascii="Arial" w:eastAsia="Times New Roman" w:hAnsi="Arial" w:cs="Arial"/>
                <w:b/>
                <w:bCs/>
                <w:sz w:val="20"/>
                <w:szCs w:val="20"/>
                <w:lang w:bidi="en-US"/>
              </w:rPr>
              <w:t>8.h</w:t>
            </w:r>
          </w:p>
        </w:tc>
        <w:tc>
          <w:tcPr>
            <w:tcW w:w="1035" w:type="dxa"/>
            <w:tcBorders>
              <w:top w:val="single" w:sz="12" w:space="0" w:color="auto"/>
              <w:left w:val="nil"/>
              <w:bottom w:val="single" w:sz="4" w:space="0" w:color="auto"/>
              <w:right w:val="single" w:sz="12" w:space="0" w:color="auto"/>
            </w:tcBorders>
            <w:noWrap/>
            <w:vAlign w:val="center"/>
            <w:hideMark/>
          </w:tcPr>
          <w:p w14:paraId="23580C73" w14:textId="77777777" w:rsidR="007231F7" w:rsidRPr="007231F7" w:rsidRDefault="007231F7" w:rsidP="007231F7">
            <w:pPr>
              <w:spacing w:before="120" w:after="40" w:line="276" w:lineRule="auto"/>
              <w:jc w:val="center"/>
              <w:rPr>
                <w:rFonts w:ascii="Arial" w:eastAsia="Times New Roman" w:hAnsi="Arial" w:cs="Arial"/>
                <w:b/>
                <w:bCs/>
                <w:sz w:val="20"/>
                <w:szCs w:val="20"/>
                <w:lang w:bidi="en-US"/>
              </w:rPr>
            </w:pPr>
            <w:r w:rsidRPr="007231F7">
              <w:rPr>
                <w:rFonts w:ascii="Arial" w:eastAsia="Times New Roman" w:hAnsi="Arial" w:cs="Arial"/>
                <w:b/>
                <w:bCs/>
                <w:sz w:val="20"/>
                <w:szCs w:val="20"/>
                <w:lang w:bidi="en-US"/>
              </w:rPr>
              <w:t>9.h</w:t>
            </w:r>
          </w:p>
        </w:tc>
      </w:tr>
      <w:tr w:rsidR="007231F7" w:rsidRPr="007231F7" w14:paraId="3FF5AA6C" w14:textId="77777777" w:rsidTr="003C0E2C">
        <w:trPr>
          <w:trHeight w:val="255"/>
          <w:jc w:val="center"/>
        </w:trPr>
        <w:tc>
          <w:tcPr>
            <w:tcW w:w="1034" w:type="dxa"/>
            <w:tcBorders>
              <w:top w:val="nil"/>
              <w:left w:val="single" w:sz="12" w:space="0" w:color="auto"/>
              <w:bottom w:val="single" w:sz="12" w:space="0" w:color="auto"/>
              <w:right w:val="single" w:sz="4" w:space="0" w:color="auto"/>
            </w:tcBorders>
            <w:noWrap/>
            <w:vAlign w:val="center"/>
            <w:hideMark/>
          </w:tcPr>
          <w:p w14:paraId="1C034790" w14:textId="0B20AD3F" w:rsidR="000A442D" w:rsidRPr="001D4034" w:rsidRDefault="00B829EF" w:rsidP="007231F7">
            <w:pPr>
              <w:spacing w:before="120" w:after="40" w:line="276" w:lineRule="auto"/>
              <w:jc w:val="center"/>
              <w:rPr>
                <w:rFonts w:ascii="Arial" w:eastAsia="Times New Roman" w:hAnsi="Arial" w:cs="Arial"/>
                <w:bCs/>
                <w:sz w:val="16"/>
                <w:szCs w:val="16"/>
                <w:lang w:bidi="en-US"/>
              </w:rPr>
            </w:pPr>
            <w:r w:rsidRPr="001D4034">
              <w:rPr>
                <w:rFonts w:ascii="Arial" w:eastAsia="Times New Roman" w:hAnsi="Arial" w:cs="Arial"/>
                <w:bCs/>
                <w:sz w:val="16"/>
                <w:szCs w:val="16"/>
                <w:lang w:bidi="en-US"/>
              </w:rPr>
              <w:t>7.10 – 7.55</w:t>
            </w:r>
          </w:p>
        </w:tc>
        <w:tc>
          <w:tcPr>
            <w:tcW w:w="1035" w:type="dxa"/>
            <w:tcBorders>
              <w:top w:val="nil"/>
              <w:left w:val="nil"/>
              <w:bottom w:val="single" w:sz="12" w:space="0" w:color="auto"/>
              <w:right w:val="single" w:sz="4" w:space="0" w:color="auto"/>
            </w:tcBorders>
            <w:noWrap/>
            <w:vAlign w:val="center"/>
            <w:hideMark/>
          </w:tcPr>
          <w:p w14:paraId="44DD2239" w14:textId="0EBA59E3" w:rsidR="000A442D" w:rsidRPr="001D4034" w:rsidRDefault="000A442D" w:rsidP="001D4034">
            <w:pPr>
              <w:spacing w:before="120" w:after="40" w:line="276" w:lineRule="auto"/>
              <w:jc w:val="center"/>
              <w:rPr>
                <w:rFonts w:ascii="Arial" w:eastAsia="Times New Roman" w:hAnsi="Arial" w:cs="Arial"/>
                <w:bCs/>
                <w:sz w:val="16"/>
                <w:szCs w:val="16"/>
                <w:lang w:bidi="en-US"/>
              </w:rPr>
            </w:pPr>
            <w:r w:rsidRPr="001D4034">
              <w:rPr>
                <w:rFonts w:ascii="Arial" w:eastAsia="Times New Roman" w:hAnsi="Arial" w:cs="Arial"/>
                <w:bCs/>
                <w:sz w:val="16"/>
                <w:szCs w:val="16"/>
                <w:lang w:bidi="en-US"/>
              </w:rPr>
              <w:t>8:05–8:50</w:t>
            </w:r>
          </w:p>
        </w:tc>
        <w:tc>
          <w:tcPr>
            <w:tcW w:w="1035" w:type="dxa"/>
            <w:tcBorders>
              <w:top w:val="nil"/>
              <w:left w:val="nil"/>
              <w:bottom w:val="single" w:sz="12" w:space="0" w:color="auto"/>
              <w:right w:val="single" w:sz="4" w:space="0" w:color="auto"/>
            </w:tcBorders>
            <w:noWrap/>
            <w:vAlign w:val="center"/>
            <w:hideMark/>
          </w:tcPr>
          <w:p w14:paraId="7276C669" w14:textId="3BF81A23" w:rsidR="000A442D" w:rsidRPr="001D4034" w:rsidRDefault="000A442D" w:rsidP="007231F7">
            <w:pPr>
              <w:spacing w:before="120" w:after="40" w:line="276" w:lineRule="auto"/>
              <w:jc w:val="center"/>
              <w:rPr>
                <w:rFonts w:ascii="Arial" w:eastAsia="Times New Roman" w:hAnsi="Arial" w:cs="Arial"/>
                <w:bCs/>
                <w:sz w:val="16"/>
                <w:szCs w:val="16"/>
                <w:lang w:bidi="en-US"/>
              </w:rPr>
            </w:pPr>
            <w:r w:rsidRPr="001D4034">
              <w:rPr>
                <w:rFonts w:ascii="Arial" w:eastAsia="Times New Roman" w:hAnsi="Arial" w:cs="Arial"/>
                <w:bCs/>
                <w:sz w:val="16"/>
                <w:szCs w:val="16"/>
                <w:lang w:bidi="en-US"/>
              </w:rPr>
              <w:t>9:00-9:45</w:t>
            </w:r>
          </w:p>
        </w:tc>
        <w:tc>
          <w:tcPr>
            <w:tcW w:w="1035" w:type="dxa"/>
            <w:tcBorders>
              <w:top w:val="nil"/>
              <w:left w:val="nil"/>
              <w:bottom w:val="single" w:sz="12" w:space="0" w:color="auto"/>
              <w:right w:val="single" w:sz="4" w:space="0" w:color="auto"/>
            </w:tcBorders>
            <w:noWrap/>
            <w:vAlign w:val="center"/>
            <w:hideMark/>
          </w:tcPr>
          <w:p w14:paraId="51A6A4F4" w14:textId="4940045E" w:rsidR="000A442D" w:rsidRPr="001D4034" w:rsidRDefault="000A442D" w:rsidP="007231F7">
            <w:pPr>
              <w:spacing w:before="120" w:after="40" w:line="276" w:lineRule="auto"/>
              <w:jc w:val="center"/>
              <w:rPr>
                <w:rFonts w:ascii="Arial" w:eastAsia="Times New Roman" w:hAnsi="Arial" w:cs="Arial"/>
                <w:bCs/>
                <w:sz w:val="16"/>
                <w:szCs w:val="16"/>
                <w:lang w:bidi="en-US"/>
              </w:rPr>
            </w:pPr>
            <w:r w:rsidRPr="001D4034">
              <w:rPr>
                <w:rFonts w:ascii="Arial" w:eastAsia="Times New Roman" w:hAnsi="Arial" w:cs="Arial"/>
                <w:bCs/>
                <w:sz w:val="16"/>
                <w:szCs w:val="16"/>
                <w:lang w:bidi="en-US"/>
              </w:rPr>
              <w:t>10:05-10:50</w:t>
            </w:r>
          </w:p>
        </w:tc>
        <w:tc>
          <w:tcPr>
            <w:tcW w:w="1035" w:type="dxa"/>
            <w:tcBorders>
              <w:top w:val="nil"/>
              <w:left w:val="nil"/>
              <w:bottom w:val="single" w:sz="12" w:space="0" w:color="auto"/>
              <w:right w:val="single" w:sz="4" w:space="0" w:color="auto"/>
            </w:tcBorders>
            <w:noWrap/>
            <w:vAlign w:val="center"/>
            <w:hideMark/>
          </w:tcPr>
          <w:p w14:paraId="0112F365" w14:textId="37F46304" w:rsidR="000A442D" w:rsidRPr="001D4034" w:rsidRDefault="000A442D" w:rsidP="007231F7">
            <w:pPr>
              <w:spacing w:before="120" w:after="40" w:line="276" w:lineRule="auto"/>
              <w:jc w:val="center"/>
              <w:rPr>
                <w:rFonts w:ascii="Arial" w:eastAsia="Times New Roman" w:hAnsi="Arial" w:cs="Arial"/>
                <w:bCs/>
                <w:sz w:val="16"/>
                <w:szCs w:val="16"/>
                <w:lang w:bidi="en-US"/>
              </w:rPr>
            </w:pPr>
            <w:r w:rsidRPr="001D4034">
              <w:rPr>
                <w:rFonts w:ascii="Arial" w:eastAsia="Times New Roman" w:hAnsi="Arial" w:cs="Arial"/>
                <w:bCs/>
                <w:sz w:val="16"/>
                <w:szCs w:val="16"/>
                <w:lang w:bidi="en-US"/>
              </w:rPr>
              <w:t>11:00-11:45</w:t>
            </w:r>
          </w:p>
        </w:tc>
        <w:tc>
          <w:tcPr>
            <w:tcW w:w="1034" w:type="dxa"/>
            <w:tcBorders>
              <w:top w:val="nil"/>
              <w:left w:val="nil"/>
              <w:bottom w:val="single" w:sz="12" w:space="0" w:color="auto"/>
              <w:right w:val="single" w:sz="4" w:space="0" w:color="auto"/>
            </w:tcBorders>
            <w:noWrap/>
            <w:vAlign w:val="center"/>
            <w:hideMark/>
          </w:tcPr>
          <w:p w14:paraId="4F10197F" w14:textId="63FCFEDE" w:rsidR="000A442D" w:rsidRPr="001D4034" w:rsidRDefault="000A442D" w:rsidP="007231F7">
            <w:pPr>
              <w:spacing w:before="120" w:after="40" w:line="276" w:lineRule="auto"/>
              <w:jc w:val="center"/>
              <w:rPr>
                <w:rFonts w:ascii="Arial" w:eastAsia="Times New Roman" w:hAnsi="Arial" w:cs="Arial"/>
                <w:bCs/>
                <w:sz w:val="16"/>
                <w:szCs w:val="16"/>
                <w:lang w:bidi="en-US"/>
              </w:rPr>
            </w:pPr>
            <w:r w:rsidRPr="001D4034">
              <w:rPr>
                <w:rFonts w:ascii="Arial" w:eastAsia="Times New Roman" w:hAnsi="Arial" w:cs="Arial"/>
                <w:bCs/>
                <w:sz w:val="16"/>
                <w:szCs w:val="16"/>
                <w:lang w:bidi="en-US"/>
              </w:rPr>
              <w:t>11:</w:t>
            </w:r>
            <w:r w:rsidR="00A803FE" w:rsidRPr="001D4034">
              <w:rPr>
                <w:rFonts w:ascii="Arial" w:eastAsia="Times New Roman" w:hAnsi="Arial" w:cs="Arial"/>
                <w:bCs/>
                <w:sz w:val="16"/>
                <w:szCs w:val="16"/>
                <w:lang w:bidi="en-US"/>
              </w:rPr>
              <w:t>55-12:40</w:t>
            </w:r>
          </w:p>
        </w:tc>
        <w:tc>
          <w:tcPr>
            <w:tcW w:w="1035" w:type="dxa"/>
            <w:tcBorders>
              <w:top w:val="nil"/>
              <w:left w:val="nil"/>
              <w:bottom w:val="single" w:sz="12" w:space="0" w:color="auto"/>
              <w:right w:val="single" w:sz="4" w:space="0" w:color="auto"/>
            </w:tcBorders>
            <w:noWrap/>
            <w:vAlign w:val="center"/>
            <w:hideMark/>
          </w:tcPr>
          <w:p w14:paraId="37AEF2A2" w14:textId="7BCA7E2F" w:rsidR="000A442D" w:rsidRPr="001D4034" w:rsidRDefault="00A803FE" w:rsidP="007231F7">
            <w:pPr>
              <w:spacing w:before="120" w:after="40" w:line="276" w:lineRule="auto"/>
              <w:jc w:val="center"/>
              <w:rPr>
                <w:rFonts w:ascii="Arial" w:eastAsia="Times New Roman" w:hAnsi="Arial" w:cs="Arial"/>
                <w:bCs/>
                <w:sz w:val="16"/>
                <w:szCs w:val="16"/>
                <w:lang w:bidi="en-US"/>
              </w:rPr>
            </w:pPr>
            <w:r w:rsidRPr="001D4034">
              <w:rPr>
                <w:rFonts w:ascii="Arial" w:eastAsia="Times New Roman" w:hAnsi="Arial" w:cs="Arial"/>
                <w:bCs/>
                <w:sz w:val="16"/>
                <w:szCs w:val="16"/>
                <w:lang w:bidi="en-US"/>
              </w:rPr>
              <w:t>12:50-13:35</w:t>
            </w:r>
          </w:p>
        </w:tc>
        <w:tc>
          <w:tcPr>
            <w:tcW w:w="1035" w:type="dxa"/>
            <w:tcBorders>
              <w:top w:val="nil"/>
              <w:left w:val="nil"/>
              <w:bottom w:val="single" w:sz="12" w:space="0" w:color="auto"/>
              <w:right w:val="single" w:sz="4" w:space="0" w:color="auto"/>
            </w:tcBorders>
            <w:noWrap/>
            <w:vAlign w:val="center"/>
            <w:hideMark/>
          </w:tcPr>
          <w:p w14:paraId="4D9EF975" w14:textId="79EC2F75" w:rsidR="000A442D" w:rsidRPr="001D4034" w:rsidRDefault="00A803FE" w:rsidP="00A803FE">
            <w:pPr>
              <w:spacing w:before="120" w:after="40" w:line="276" w:lineRule="auto"/>
              <w:jc w:val="center"/>
              <w:rPr>
                <w:rFonts w:ascii="Arial" w:eastAsia="Times New Roman" w:hAnsi="Arial" w:cs="Arial"/>
                <w:bCs/>
                <w:sz w:val="16"/>
                <w:szCs w:val="16"/>
                <w:lang w:bidi="en-US"/>
              </w:rPr>
            </w:pPr>
            <w:r w:rsidRPr="001D4034">
              <w:rPr>
                <w:rFonts w:ascii="Arial" w:eastAsia="Times New Roman" w:hAnsi="Arial" w:cs="Arial"/>
                <w:bCs/>
                <w:sz w:val="16"/>
                <w:szCs w:val="16"/>
                <w:lang w:bidi="en-US"/>
              </w:rPr>
              <w:t>13:40-14:25</w:t>
            </w:r>
          </w:p>
        </w:tc>
        <w:tc>
          <w:tcPr>
            <w:tcW w:w="1035" w:type="dxa"/>
            <w:tcBorders>
              <w:top w:val="nil"/>
              <w:left w:val="nil"/>
              <w:bottom w:val="single" w:sz="12" w:space="0" w:color="auto"/>
              <w:right w:val="single" w:sz="4" w:space="0" w:color="auto"/>
            </w:tcBorders>
            <w:noWrap/>
            <w:vAlign w:val="center"/>
            <w:hideMark/>
          </w:tcPr>
          <w:p w14:paraId="66D4D7B7" w14:textId="74E59D34" w:rsidR="000A442D" w:rsidRPr="001D4034" w:rsidRDefault="00A803FE" w:rsidP="007231F7">
            <w:pPr>
              <w:spacing w:before="120" w:after="40" w:line="276" w:lineRule="auto"/>
              <w:jc w:val="center"/>
              <w:rPr>
                <w:rFonts w:ascii="Arial" w:eastAsia="Times New Roman" w:hAnsi="Arial" w:cs="Arial"/>
                <w:bCs/>
                <w:sz w:val="16"/>
                <w:szCs w:val="16"/>
                <w:lang w:bidi="en-US"/>
              </w:rPr>
            </w:pPr>
            <w:r w:rsidRPr="001D4034">
              <w:rPr>
                <w:rFonts w:ascii="Arial" w:eastAsia="Times New Roman" w:hAnsi="Arial" w:cs="Arial"/>
                <w:bCs/>
                <w:sz w:val="16"/>
                <w:szCs w:val="16"/>
                <w:lang w:bidi="en-US"/>
              </w:rPr>
              <w:t>14:30-15:15</w:t>
            </w:r>
          </w:p>
        </w:tc>
        <w:tc>
          <w:tcPr>
            <w:tcW w:w="1035" w:type="dxa"/>
            <w:tcBorders>
              <w:top w:val="nil"/>
              <w:left w:val="nil"/>
              <w:bottom w:val="single" w:sz="12" w:space="0" w:color="auto"/>
              <w:right w:val="single" w:sz="12" w:space="0" w:color="auto"/>
            </w:tcBorders>
            <w:noWrap/>
            <w:vAlign w:val="center"/>
            <w:hideMark/>
          </w:tcPr>
          <w:p w14:paraId="0E647BFF" w14:textId="27CCBDEA" w:rsidR="000A442D" w:rsidRPr="001D4034" w:rsidRDefault="00A803FE" w:rsidP="007231F7">
            <w:pPr>
              <w:spacing w:before="120" w:after="40" w:line="276" w:lineRule="auto"/>
              <w:jc w:val="center"/>
              <w:rPr>
                <w:rFonts w:ascii="Arial" w:eastAsia="Times New Roman" w:hAnsi="Arial" w:cs="Arial"/>
                <w:bCs/>
                <w:sz w:val="16"/>
                <w:szCs w:val="16"/>
                <w:lang w:bidi="en-US"/>
              </w:rPr>
            </w:pPr>
            <w:r w:rsidRPr="001D4034">
              <w:rPr>
                <w:rFonts w:ascii="Arial" w:eastAsia="Times New Roman" w:hAnsi="Arial" w:cs="Arial"/>
                <w:bCs/>
                <w:sz w:val="16"/>
                <w:szCs w:val="16"/>
                <w:lang w:bidi="en-US"/>
              </w:rPr>
              <w:t>15:20-16:05</w:t>
            </w:r>
          </w:p>
        </w:tc>
      </w:tr>
    </w:tbl>
    <w:p w14:paraId="4E97C155" w14:textId="77777777" w:rsidR="007231F7" w:rsidRPr="007231F7" w:rsidRDefault="007231F7" w:rsidP="007231F7">
      <w:pPr>
        <w:spacing w:before="240" w:after="60" w:line="276" w:lineRule="auto"/>
        <w:ind w:left="357"/>
        <w:contextualSpacing/>
        <w:outlineLvl w:val="0"/>
        <w:rPr>
          <w:rFonts w:ascii="Cambria" w:eastAsia="Times New Roman" w:hAnsi="Cambria" w:cs="Times New Roman"/>
          <w:b/>
          <w:spacing w:val="5"/>
          <w:sz w:val="28"/>
          <w:szCs w:val="28"/>
          <w:lang w:bidi="en-US"/>
        </w:rPr>
      </w:pPr>
      <w:r w:rsidRPr="007231F7">
        <w:rPr>
          <w:rFonts w:ascii="Cambria" w:eastAsia="Times New Roman" w:hAnsi="Cambria" w:cs="Times New Roman"/>
          <w:b/>
          <w:spacing w:val="5"/>
          <w:sz w:val="28"/>
          <w:szCs w:val="28"/>
          <w:lang w:bidi="en-US"/>
        </w:rPr>
        <w:t>Chování při mimoškolních akcích</w:t>
      </w:r>
    </w:p>
    <w:p w14:paraId="2EE0BA63" w14:textId="77777777" w:rsidR="007231F7" w:rsidRPr="007231F7" w:rsidRDefault="007231F7" w:rsidP="007231F7">
      <w:pPr>
        <w:numPr>
          <w:ilvl w:val="2"/>
          <w:numId w:val="2"/>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Při školních akcích pořádaných mimo školu platí analogicky ustanovení školního řádu.</w:t>
      </w:r>
    </w:p>
    <w:p w14:paraId="7E5B4001" w14:textId="77777777" w:rsidR="007231F7" w:rsidRPr="007231F7" w:rsidRDefault="007231F7" w:rsidP="007231F7">
      <w:pPr>
        <w:numPr>
          <w:ilvl w:val="2"/>
          <w:numId w:val="2"/>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Při porušení školního řádu v průběhu mimoškolní akce má příslušný učitel právo vyloučit žáka z této akce a předat ho rodičům.</w:t>
      </w:r>
    </w:p>
    <w:p w14:paraId="0DB3509D" w14:textId="77777777" w:rsidR="007231F7" w:rsidRDefault="007231F7" w:rsidP="007231F7">
      <w:pPr>
        <w:numPr>
          <w:ilvl w:val="2"/>
          <w:numId w:val="2"/>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Žák by si měl být vědom toho, že při nevhodném chování mimo školu poškozuje nejen své jméno a jméno své rodiny, ale také pověst školy.</w:t>
      </w:r>
    </w:p>
    <w:p w14:paraId="33286064" w14:textId="77777777" w:rsidR="005F496D" w:rsidRPr="007231F7" w:rsidRDefault="005F496D" w:rsidP="005F496D">
      <w:pPr>
        <w:spacing w:after="120" w:line="276" w:lineRule="auto"/>
        <w:ind w:left="567"/>
        <w:contextualSpacing/>
        <w:jc w:val="both"/>
        <w:rPr>
          <w:rFonts w:ascii="Cambria" w:eastAsia="Times New Roman" w:hAnsi="Cambria" w:cs="Times New Roman"/>
          <w:lang w:bidi="en-US"/>
        </w:rPr>
      </w:pPr>
    </w:p>
    <w:p w14:paraId="2F06AF80" w14:textId="77777777" w:rsidR="007231F7" w:rsidRPr="007231F7" w:rsidRDefault="007231F7" w:rsidP="007231F7">
      <w:pPr>
        <w:spacing w:before="120" w:after="60" w:line="276" w:lineRule="auto"/>
        <w:ind w:left="357"/>
        <w:contextualSpacing/>
        <w:outlineLvl w:val="0"/>
        <w:rPr>
          <w:rFonts w:ascii="Cambria" w:eastAsia="Times New Roman" w:hAnsi="Cambria" w:cs="Times New Roman"/>
          <w:b/>
          <w:spacing w:val="5"/>
          <w:sz w:val="36"/>
          <w:szCs w:val="36"/>
          <w:u w:val="single"/>
          <w:lang w:bidi="en-US"/>
        </w:rPr>
      </w:pPr>
      <w:r w:rsidRPr="007231F7">
        <w:rPr>
          <w:rFonts w:ascii="Cambria" w:eastAsia="Times New Roman" w:hAnsi="Cambria" w:cs="Times New Roman"/>
          <w:b/>
          <w:spacing w:val="5"/>
          <w:sz w:val="36"/>
          <w:szCs w:val="36"/>
          <w:u w:val="single"/>
          <w:lang w:bidi="en-US"/>
        </w:rPr>
        <w:t>Podmínky zajištění bezpečnosti a ochrany zdraví žáků</w:t>
      </w:r>
    </w:p>
    <w:p w14:paraId="2E878CCE" w14:textId="77777777" w:rsidR="007231F7" w:rsidRPr="007231F7" w:rsidRDefault="007231F7" w:rsidP="007231F7">
      <w:pPr>
        <w:numPr>
          <w:ilvl w:val="2"/>
          <w:numId w:val="16"/>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Žáci se chovají při pobytu ve škole i mimo školu tak, aby neohrozili zdraví a majetek svůj ani jiných osob.</w:t>
      </w:r>
    </w:p>
    <w:p w14:paraId="2131835E" w14:textId="77777777" w:rsidR="007231F7" w:rsidRPr="007231F7" w:rsidRDefault="007231F7" w:rsidP="007231F7">
      <w:pPr>
        <w:numPr>
          <w:ilvl w:val="2"/>
          <w:numId w:val="16"/>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lastRenderedPageBreak/>
        <w:t>Žákům je zakázáno manipulovat s elektrickými spotřebiči, vypínači a elektrickým vedením bez dohledu učitele. Žákům není povoleno otevírat okna, přistupovat k otevřeným oknům, nahýbat se přes zábradlí, manipulovat s topnými tělesy, osvětlením a vybavením učebny.</w:t>
      </w:r>
    </w:p>
    <w:p w14:paraId="03898066" w14:textId="77777777" w:rsidR="007231F7" w:rsidRPr="007231F7" w:rsidRDefault="007231F7" w:rsidP="007231F7">
      <w:pPr>
        <w:numPr>
          <w:ilvl w:val="2"/>
          <w:numId w:val="16"/>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Každý úraz, poranění či nehodu, k níž dojde během pobytu žáků ve školní budově nebo mimo budovu při akci pořádané školou, oznamují žáci neprodleně učiteli nebo v kanceláři školy. Úrazy oznámené až další den nebo později není možné odškodnit. Vyžaduje-li úraz ošetření lékařem, doprovází žáka vždy školník nebo jiná dospělá osoba, pokud není dohodnuto s rodiči jinak. O každém úrazu podá vyučující neprodleně zprávu rodičům a zástupci ředitele.</w:t>
      </w:r>
    </w:p>
    <w:p w14:paraId="4D0F74F6" w14:textId="77777777" w:rsidR="007231F7" w:rsidRPr="007231F7" w:rsidRDefault="007231F7" w:rsidP="007231F7">
      <w:pPr>
        <w:numPr>
          <w:ilvl w:val="2"/>
          <w:numId w:val="16"/>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Všichni zaměstnanci školy jsou povinni poskytovat první pomoc a oznamovat údaje související s úrazy žáků. Záznamy o úrazu se provádějí dle platných právních předpisů. Záznam o úrazu provádí zaměstnanec školy, který v době vzniku úrazu vykonával nad žáky dohled.</w:t>
      </w:r>
    </w:p>
    <w:p w14:paraId="6506EC23" w14:textId="3E6E9C75" w:rsidR="007231F7" w:rsidRPr="007231F7" w:rsidRDefault="007231F7" w:rsidP="007231F7">
      <w:pPr>
        <w:numPr>
          <w:ilvl w:val="2"/>
          <w:numId w:val="16"/>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 xml:space="preserve">Při výuce v tělocvičně, dílnách, na hřišti, v kuchyňce, v učebně chemie a v počítačových učebnách zachovávají žáci specifické bezpečnostní předpisy pro tyto učebny. Vyučující daného předmětu provedou prokazatelné poučení žáků v první vyučovací hodině školního roku. O poučení žáků provede učitel záznam do třídní knihy. Poučení o </w:t>
      </w:r>
      <w:r w:rsidR="001D4034">
        <w:rPr>
          <w:rFonts w:ascii="Cambria" w:eastAsia="Times New Roman" w:hAnsi="Cambria" w:cs="Times New Roman"/>
          <w:lang w:bidi="en-US"/>
        </w:rPr>
        <w:t xml:space="preserve">bezpečnosti a ochraně zdraví a poučení o požární ochraně </w:t>
      </w:r>
      <w:r w:rsidRPr="007231F7">
        <w:rPr>
          <w:rFonts w:ascii="Cambria" w:eastAsia="Times New Roman" w:hAnsi="Cambria" w:cs="Times New Roman"/>
          <w:lang w:bidi="en-US"/>
        </w:rPr>
        <w:t>se provádí rovněž před každou akcí mimo školu a před každými prázdninami.</w:t>
      </w:r>
    </w:p>
    <w:p w14:paraId="559DF4B2" w14:textId="77777777" w:rsidR="007231F7" w:rsidRPr="007231F7" w:rsidRDefault="007231F7" w:rsidP="007231F7">
      <w:pPr>
        <w:numPr>
          <w:ilvl w:val="2"/>
          <w:numId w:val="16"/>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Škola odpovídá za žáky v době dané rozvrhem výuky žáka, včetně nepovinných předmětů, přestávek a stravování.</w:t>
      </w:r>
    </w:p>
    <w:p w14:paraId="27C145C7" w14:textId="77777777" w:rsidR="007231F7" w:rsidRPr="007231F7" w:rsidRDefault="007231F7" w:rsidP="007231F7">
      <w:pPr>
        <w:numPr>
          <w:ilvl w:val="2"/>
          <w:numId w:val="16"/>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V době mezi dopoledním a odpoledním vyučováním škola zajišťuje dohled nad žáky, pokud tito neopustili školu nebo nejsou ve školní družině.</w:t>
      </w:r>
    </w:p>
    <w:p w14:paraId="3C9EB976" w14:textId="77777777" w:rsidR="007231F7" w:rsidRPr="007231F7" w:rsidRDefault="007231F7" w:rsidP="007231F7">
      <w:pPr>
        <w:numPr>
          <w:ilvl w:val="2"/>
          <w:numId w:val="16"/>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Do školy mají vstup zakázán osoby podnapilé nebo osoby, které jsou pod vlivem drog.</w:t>
      </w:r>
    </w:p>
    <w:p w14:paraId="303DB95D" w14:textId="77777777" w:rsidR="007231F7" w:rsidRPr="007231F7" w:rsidRDefault="007231F7" w:rsidP="007231F7">
      <w:pPr>
        <w:numPr>
          <w:ilvl w:val="2"/>
          <w:numId w:val="16"/>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Vstup do budovy, bezpečnost osob a ochrana majetku je zajišťována zaměstnancem vrátnice</w:t>
      </w:r>
      <w:r w:rsidR="002E0280">
        <w:rPr>
          <w:rFonts w:ascii="Cambria" w:eastAsia="Times New Roman" w:hAnsi="Cambria" w:cs="Times New Roman"/>
          <w:lang w:bidi="en-US"/>
        </w:rPr>
        <w:t>, c</w:t>
      </w:r>
      <w:r w:rsidRPr="007231F7">
        <w:rPr>
          <w:rFonts w:ascii="Cambria" w:eastAsia="Times New Roman" w:hAnsi="Cambria" w:cs="Times New Roman"/>
          <w:lang w:bidi="en-US"/>
        </w:rPr>
        <w:t>izím strávníkům ve školní jídelně umožní průchod dolním schodištěm</w:t>
      </w:r>
      <w:r w:rsidR="002E0280">
        <w:rPr>
          <w:rFonts w:ascii="Cambria" w:eastAsia="Times New Roman" w:hAnsi="Cambria" w:cs="Times New Roman"/>
          <w:lang w:bidi="en-US"/>
        </w:rPr>
        <w:t>.</w:t>
      </w:r>
      <w:r w:rsidRPr="007231F7">
        <w:rPr>
          <w:rFonts w:ascii="Cambria" w:eastAsia="Times New Roman" w:hAnsi="Cambria" w:cs="Times New Roman"/>
          <w:lang w:bidi="en-US"/>
        </w:rPr>
        <w:t xml:space="preserve"> Návštěvy ohlásí</w:t>
      </w:r>
      <w:r w:rsidR="002E0280">
        <w:rPr>
          <w:rFonts w:ascii="Cambria" w:eastAsia="Times New Roman" w:hAnsi="Cambria" w:cs="Times New Roman"/>
          <w:lang w:bidi="en-US"/>
        </w:rPr>
        <w:t xml:space="preserve"> zaměstnanec vrátnice</w:t>
      </w:r>
      <w:r w:rsidRPr="007231F7">
        <w:rPr>
          <w:rFonts w:ascii="Cambria" w:eastAsia="Times New Roman" w:hAnsi="Cambria" w:cs="Times New Roman"/>
          <w:lang w:bidi="en-US"/>
        </w:rPr>
        <w:t xml:space="preserve"> v kanceláři školy a vede knihu návštěv. Zamezí vstupu do budovy neoprávněným osobám.</w:t>
      </w:r>
    </w:p>
    <w:p w14:paraId="4AFCE1ED" w14:textId="77777777" w:rsidR="007231F7" w:rsidRPr="007231F7" w:rsidRDefault="007231F7" w:rsidP="007231F7">
      <w:pPr>
        <w:spacing w:before="240" w:after="60" w:line="276" w:lineRule="auto"/>
        <w:ind w:left="357"/>
        <w:contextualSpacing/>
        <w:outlineLvl w:val="0"/>
        <w:rPr>
          <w:rFonts w:ascii="Cambria" w:eastAsia="Times New Roman" w:hAnsi="Cambria" w:cs="Times New Roman"/>
          <w:b/>
          <w:spacing w:val="5"/>
          <w:sz w:val="28"/>
          <w:szCs w:val="28"/>
          <w:lang w:bidi="en-US"/>
        </w:rPr>
      </w:pPr>
      <w:r w:rsidRPr="007231F7">
        <w:rPr>
          <w:rFonts w:ascii="Cambria" w:eastAsia="Times New Roman" w:hAnsi="Cambria" w:cs="Times New Roman"/>
          <w:b/>
          <w:spacing w:val="5"/>
          <w:sz w:val="28"/>
          <w:szCs w:val="28"/>
          <w:lang w:bidi="en-US"/>
        </w:rPr>
        <w:t>Je důrazně zakázáno:</w:t>
      </w:r>
    </w:p>
    <w:p w14:paraId="62742354" w14:textId="77777777" w:rsidR="007231F7" w:rsidRPr="007231F7" w:rsidRDefault="007231F7" w:rsidP="007231F7">
      <w:pPr>
        <w:numPr>
          <w:ilvl w:val="2"/>
          <w:numId w:val="17"/>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Pití alkoholu a kouření cigaret včetně elektronických.</w:t>
      </w:r>
    </w:p>
    <w:p w14:paraId="1C7C2C61" w14:textId="77777777" w:rsidR="007231F7" w:rsidRPr="007231F7" w:rsidRDefault="007231F7" w:rsidP="007231F7">
      <w:pPr>
        <w:numPr>
          <w:ilvl w:val="2"/>
          <w:numId w:val="17"/>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Nošení, distribuce a užívání návykových látek</w:t>
      </w:r>
      <w:r w:rsidR="002E0280">
        <w:rPr>
          <w:rFonts w:ascii="Cambria" w:eastAsia="Times New Roman" w:hAnsi="Cambria" w:cs="Times New Roman"/>
          <w:lang w:bidi="en-US"/>
        </w:rPr>
        <w:t>, jedů a takových látek, které je svým vzhledem, chutí a konzistencí napodobují.</w:t>
      </w:r>
    </w:p>
    <w:p w14:paraId="62BF3710" w14:textId="77777777" w:rsidR="007231F7" w:rsidRPr="007231F7" w:rsidRDefault="007231F7" w:rsidP="007231F7">
      <w:pPr>
        <w:numPr>
          <w:ilvl w:val="2"/>
          <w:numId w:val="17"/>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Příchod na vyučování a jakoukoliv školní akci pod vlivem alkoholu a návykových látek.</w:t>
      </w:r>
    </w:p>
    <w:p w14:paraId="5CB058FF" w14:textId="77777777" w:rsidR="007231F7" w:rsidRPr="007231F7" w:rsidRDefault="007231F7" w:rsidP="007231F7">
      <w:pPr>
        <w:numPr>
          <w:ilvl w:val="2"/>
          <w:numId w:val="17"/>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Donášení věcí ohrožujících zdraví, bezpečnost a dobré mravy a manipulace s nimi.</w:t>
      </w:r>
    </w:p>
    <w:p w14:paraId="745315F6" w14:textId="77777777" w:rsidR="007231F7" w:rsidRPr="007231F7" w:rsidRDefault="007231F7" w:rsidP="007231F7">
      <w:pPr>
        <w:numPr>
          <w:ilvl w:val="2"/>
          <w:numId w:val="17"/>
        </w:numPr>
        <w:spacing w:after="120" w:line="276" w:lineRule="auto"/>
        <w:ind w:left="567"/>
        <w:contextualSpacing/>
        <w:jc w:val="both"/>
        <w:rPr>
          <w:rFonts w:ascii="Cambria" w:eastAsia="Times New Roman" w:hAnsi="Cambria" w:cs="Times New Roman"/>
          <w:lang w:bidi="en-US"/>
        </w:rPr>
      </w:pPr>
      <w:r w:rsidRPr="007231F7">
        <w:rPr>
          <w:rFonts w:ascii="Cambria" w:eastAsia="Times New Roman" w:hAnsi="Cambria" w:cs="Times New Roman"/>
          <w:lang w:bidi="en-US"/>
        </w:rPr>
        <w:t>Jakékoliv projevy šikany, netolerance a rasismu.</w:t>
      </w:r>
    </w:p>
    <w:p w14:paraId="327E6AB7" w14:textId="77777777" w:rsidR="007231F7" w:rsidRPr="007231F7" w:rsidRDefault="007231F7" w:rsidP="007231F7">
      <w:pPr>
        <w:spacing w:after="120" w:line="276" w:lineRule="auto"/>
        <w:ind w:left="720"/>
        <w:contextualSpacing/>
        <w:jc w:val="both"/>
        <w:rPr>
          <w:rFonts w:ascii="Cambria" w:eastAsia="Times New Roman" w:hAnsi="Cambria" w:cs="Times New Roman"/>
          <w:color w:val="E36C0A"/>
          <w:lang w:bidi="en-US"/>
        </w:rPr>
      </w:pPr>
    </w:p>
    <w:p w14:paraId="36D0BB22" w14:textId="77777777" w:rsidR="007231F7" w:rsidRPr="007231F7" w:rsidRDefault="007231F7" w:rsidP="007231F7">
      <w:pPr>
        <w:spacing w:before="120" w:after="60" w:line="276" w:lineRule="auto"/>
        <w:ind w:left="357"/>
        <w:contextualSpacing/>
        <w:outlineLvl w:val="0"/>
        <w:rPr>
          <w:rFonts w:ascii="Cambria" w:eastAsia="Times New Roman" w:hAnsi="Cambria" w:cs="Times New Roman"/>
          <w:b/>
          <w:spacing w:val="5"/>
          <w:sz w:val="36"/>
          <w:szCs w:val="36"/>
          <w:u w:val="single"/>
          <w:lang w:bidi="en-US"/>
        </w:rPr>
      </w:pPr>
      <w:r w:rsidRPr="007231F7">
        <w:rPr>
          <w:rFonts w:ascii="Cambria" w:eastAsia="Times New Roman" w:hAnsi="Cambria" w:cs="Times New Roman"/>
          <w:b/>
          <w:spacing w:val="5"/>
          <w:sz w:val="36"/>
          <w:szCs w:val="36"/>
          <w:u w:val="single"/>
          <w:lang w:bidi="en-US"/>
        </w:rPr>
        <w:t>Podmínky zacházení se školním majetkem</w:t>
      </w:r>
    </w:p>
    <w:p w14:paraId="00A7DA3A" w14:textId="77777777" w:rsidR="007231F7" w:rsidRPr="007231F7" w:rsidRDefault="007231F7" w:rsidP="007231F7">
      <w:pPr>
        <w:numPr>
          <w:ilvl w:val="2"/>
          <w:numId w:val="18"/>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Žák je povinen udržovat v pořádku a nepoškozené všechny věci, které tvoří zařízení školy a třídy, a dále ty, které mu byly svěřeny do osobního užívání.</w:t>
      </w:r>
    </w:p>
    <w:p w14:paraId="426B9280" w14:textId="77777777" w:rsidR="007231F7" w:rsidRPr="007231F7" w:rsidRDefault="007231F7" w:rsidP="007231F7">
      <w:pPr>
        <w:numPr>
          <w:ilvl w:val="2"/>
          <w:numId w:val="18"/>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Svévolné poškození majetku školy, učebních pomůcek, učebnic apod. uhradí zákonný zástupce žáka, který poškození způsobil. Takové jednání může být kázeňsky sankciováno.</w:t>
      </w:r>
    </w:p>
    <w:p w14:paraId="33E01184" w14:textId="77777777" w:rsidR="007231F7" w:rsidRPr="007231F7" w:rsidRDefault="007231F7" w:rsidP="007231F7">
      <w:pPr>
        <w:numPr>
          <w:ilvl w:val="2"/>
          <w:numId w:val="18"/>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Jakékoliv poškození školního majetku je žák povinen ohlásit třídnímu učiteli, případně vedení školy.</w:t>
      </w:r>
    </w:p>
    <w:p w14:paraId="360CD22A" w14:textId="77777777" w:rsidR="007231F7" w:rsidRPr="007231F7" w:rsidRDefault="007231F7" w:rsidP="007231F7">
      <w:pPr>
        <w:numPr>
          <w:ilvl w:val="2"/>
          <w:numId w:val="18"/>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V případě, že žák zničí svěřenou učebnici, se postupuje takto:</w:t>
      </w:r>
    </w:p>
    <w:p w14:paraId="24E76D9A" w14:textId="77777777" w:rsidR="007231F7" w:rsidRPr="007231F7" w:rsidRDefault="007231F7" w:rsidP="007231F7">
      <w:pPr>
        <w:numPr>
          <w:ilvl w:val="3"/>
          <w:numId w:val="3"/>
        </w:numPr>
        <w:spacing w:after="120" w:line="276" w:lineRule="auto"/>
        <w:ind w:left="851"/>
        <w:contextualSpacing/>
        <w:jc w:val="both"/>
        <w:rPr>
          <w:rFonts w:ascii="Cambria" w:eastAsia="Times New Roman" w:hAnsi="Cambria" w:cs="Times New Roman"/>
          <w:lang w:bidi="en-US"/>
        </w:rPr>
      </w:pPr>
      <w:r w:rsidRPr="007231F7">
        <w:rPr>
          <w:rFonts w:ascii="Cambria" w:eastAsia="Times New Roman" w:hAnsi="Cambria" w:cs="Times New Roman"/>
          <w:lang w:bidi="en-US"/>
        </w:rPr>
        <w:t>Životnost učebnic je přibližně 5 let.</w:t>
      </w:r>
    </w:p>
    <w:p w14:paraId="5D646657" w14:textId="77777777" w:rsidR="007231F7" w:rsidRPr="007231F7" w:rsidRDefault="007231F7" w:rsidP="007231F7">
      <w:pPr>
        <w:numPr>
          <w:ilvl w:val="3"/>
          <w:numId w:val="3"/>
        </w:numPr>
        <w:spacing w:after="120" w:line="276" w:lineRule="auto"/>
        <w:ind w:left="851"/>
        <w:contextualSpacing/>
        <w:jc w:val="both"/>
        <w:rPr>
          <w:rFonts w:ascii="Cambria" w:eastAsia="Times New Roman" w:hAnsi="Cambria" w:cs="Times New Roman"/>
          <w:lang w:bidi="en-US"/>
        </w:rPr>
      </w:pPr>
      <w:r w:rsidRPr="007231F7">
        <w:rPr>
          <w:rFonts w:ascii="Cambria" w:eastAsia="Times New Roman" w:hAnsi="Cambria" w:cs="Times New Roman"/>
          <w:lang w:bidi="en-US"/>
        </w:rPr>
        <w:t>Po prvním roce používání, zaplatí za zničenou učebnici 100 % ceny.</w:t>
      </w:r>
    </w:p>
    <w:p w14:paraId="6FB6F6B0" w14:textId="77777777" w:rsidR="007231F7" w:rsidRPr="007231F7" w:rsidRDefault="007231F7" w:rsidP="007231F7">
      <w:pPr>
        <w:numPr>
          <w:ilvl w:val="3"/>
          <w:numId w:val="3"/>
        </w:numPr>
        <w:spacing w:after="120" w:line="276" w:lineRule="auto"/>
        <w:ind w:left="851"/>
        <w:contextualSpacing/>
        <w:jc w:val="both"/>
        <w:rPr>
          <w:rFonts w:ascii="Cambria" w:eastAsia="Times New Roman" w:hAnsi="Cambria" w:cs="Times New Roman"/>
          <w:lang w:bidi="en-US"/>
        </w:rPr>
      </w:pPr>
      <w:r w:rsidRPr="007231F7">
        <w:rPr>
          <w:rFonts w:ascii="Cambria" w:eastAsia="Times New Roman" w:hAnsi="Cambria" w:cs="Times New Roman"/>
          <w:lang w:bidi="en-US"/>
        </w:rPr>
        <w:t>Po druhém roce používání, zaplatí za zničenou učebnici 80 % ceny.</w:t>
      </w:r>
    </w:p>
    <w:p w14:paraId="5922AB08" w14:textId="77777777" w:rsidR="007231F7" w:rsidRPr="007231F7" w:rsidRDefault="007231F7" w:rsidP="007231F7">
      <w:pPr>
        <w:numPr>
          <w:ilvl w:val="3"/>
          <w:numId w:val="3"/>
        </w:numPr>
        <w:spacing w:after="120" w:line="276" w:lineRule="auto"/>
        <w:ind w:left="851"/>
        <w:contextualSpacing/>
        <w:jc w:val="both"/>
        <w:rPr>
          <w:rFonts w:ascii="Cambria" w:eastAsia="Times New Roman" w:hAnsi="Cambria" w:cs="Times New Roman"/>
          <w:lang w:bidi="en-US"/>
        </w:rPr>
      </w:pPr>
      <w:r w:rsidRPr="007231F7">
        <w:rPr>
          <w:rFonts w:ascii="Cambria" w:eastAsia="Times New Roman" w:hAnsi="Cambria" w:cs="Times New Roman"/>
          <w:lang w:bidi="en-US"/>
        </w:rPr>
        <w:t>Po třetím roce používání, zaplatí za zničenou učebnici 60 % ceny.</w:t>
      </w:r>
    </w:p>
    <w:p w14:paraId="22083DBB" w14:textId="77777777" w:rsidR="007231F7" w:rsidRPr="007231F7" w:rsidRDefault="007231F7" w:rsidP="007231F7">
      <w:pPr>
        <w:numPr>
          <w:ilvl w:val="3"/>
          <w:numId w:val="3"/>
        </w:numPr>
        <w:spacing w:after="120" w:line="276" w:lineRule="auto"/>
        <w:ind w:left="851"/>
        <w:contextualSpacing/>
        <w:jc w:val="both"/>
        <w:rPr>
          <w:rFonts w:ascii="Cambria" w:eastAsia="Times New Roman" w:hAnsi="Cambria" w:cs="Times New Roman"/>
          <w:lang w:bidi="en-US"/>
        </w:rPr>
      </w:pPr>
      <w:r w:rsidRPr="007231F7">
        <w:rPr>
          <w:rFonts w:ascii="Cambria" w:eastAsia="Times New Roman" w:hAnsi="Cambria" w:cs="Times New Roman"/>
          <w:lang w:bidi="en-US"/>
        </w:rPr>
        <w:t>Po čtvrtém roce používání, zaplatí za zničenou učebnici 40 % ceny.</w:t>
      </w:r>
    </w:p>
    <w:p w14:paraId="3134F106" w14:textId="77777777" w:rsidR="007231F7" w:rsidRPr="007231F7" w:rsidRDefault="007231F7" w:rsidP="007231F7">
      <w:pPr>
        <w:numPr>
          <w:ilvl w:val="3"/>
          <w:numId w:val="3"/>
        </w:numPr>
        <w:spacing w:after="120" w:line="276" w:lineRule="auto"/>
        <w:ind w:left="851"/>
        <w:contextualSpacing/>
        <w:jc w:val="both"/>
        <w:rPr>
          <w:rFonts w:ascii="Cambria" w:eastAsia="Times New Roman" w:hAnsi="Cambria" w:cs="Times New Roman"/>
          <w:lang w:bidi="en-US"/>
        </w:rPr>
      </w:pPr>
      <w:r w:rsidRPr="007231F7">
        <w:rPr>
          <w:rFonts w:ascii="Cambria" w:eastAsia="Times New Roman" w:hAnsi="Cambria" w:cs="Times New Roman"/>
          <w:lang w:bidi="en-US"/>
        </w:rPr>
        <w:t>Po pátém roce používání, zaplatí za zničenou učebnici 20 % ceny.</w:t>
      </w:r>
    </w:p>
    <w:p w14:paraId="570F2E99" w14:textId="77777777" w:rsidR="007231F7" w:rsidRPr="007231F7" w:rsidRDefault="007231F7" w:rsidP="007231F7">
      <w:pPr>
        <w:numPr>
          <w:ilvl w:val="2"/>
          <w:numId w:val="18"/>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Zničenou učebnicí se rozumí učebnice, kterou nelze nadále používat a je vyřazena.</w:t>
      </w:r>
    </w:p>
    <w:p w14:paraId="7C7B7EFE" w14:textId="77777777" w:rsidR="007231F7" w:rsidRPr="007231F7" w:rsidRDefault="007231F7" w:rsidP="007231F7">
      <w:pPr>
        <w:numPr>
          <w:ilvl w:val="2"/>
          <w:numId w:val="18"/>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V případě, že žák vrátí svěřenou učebnici, která neodpovídá běžnému opotřebení, zaplatí za poškozenou učebnici 20 % z ceny, která odpovídá ceně podle příslušného roku používání, viz odstavec 4.</w:t>
      </w:r>
    </w:p>
    <w:p w14:paraId="28C3C731" w14:textId="77777777" w:rsidR="007231F7" w:rsidRPr="007231F7" w:rsidRDefault="007231F7" w:rsidP="007231F7">
      <w:pPr>
        <w:spacing w:before="120" w:after="60" w:line="276" w:lineRule="auto"/>
        <w:ind w:left="357"/>
        <w:contextualSpacing/>
        <w:outlineLvl w:val="0"/>
        <w:rPr>
          <w:rFonts w:ascii="Cambria" w:eastAsia="Times New Roman" w:hAnsi="Cambria" w:cs="Times New Roman"/>
          <w:b/>
          <w:spacing w:val="5"/>
          <w:sz w:val="36"/>
          <w:szCs w:val="36"/>
          <w:u w:val="single"/>
          <w:lang w:bidi="en-US"/>
        </w:rPr>
      </w:pPr>
      <w:r w:rsidRPr="007231F7">
        <w:rPr>
          <w:rFonts w:ascii="Cambria" w:eastAsia="Times New Roman" w:hAnsi="Cambria" w:cs="Times New Roman"/>
          <w:b/>
          <w:spacing w:val="5"/>
          <w:sz w:val="36"/>
          <w:szCs w:val="36"/>
          <w:u w:val="single"/>
          <w:lang w:bidi="en-US"/>
        </w:rPr>
        <w:t>Pravidla pro hodnocení výsledků vzdělávání žáků</w:t>
      </w:r>
    </w:p>
    <w:p w14:paraId="79BD7272" w14:textId="77777777" w:rsidR="007231F7" w:rsidRPr="007231F7" w:rsidRDefault="007231F7" w:rsidP="007231F7">
      <w:pPr>
        <w:spacing w:before="240" w:after="60" w:line="276" w:lineRule="auto"/>
        <w:ind w:left="357"/>
        <w:contextualSpacing/>
        <w:outlineLvl w:val="0"/>
        <w:rPr>
          <w:rFonts w:ascii="Cambria" w:eastAsia="Times New Roman" w:hAnsi="Cambria" w:cs="Times New Roman"/>
          <w:b/>
          <w:spacing w:val="5"/>
          <w:sz w:val="28"/>
          <w:szCs w:val="28"/>
          <w:lang w:bidi="en-US"/>
        </w:rPr>
      </w:pPr>
      <w:r w:rsidRPr="007231F7">
        <w:rPr>
          <w:rFonts w:ascii="Cambria" w:eastAsia="Times New Roman" w:hAnsi="Cambria" w:cs="Times New Roman"/>
          <w:b/>
          <w:spacing w:val="5"/>
          <w:sz w:val="28"/>
          <w:szCs w:val="28"/>
          <w:lang w:bidi="en-US"/>
        </w:rPr>
        <w:t>Hodnocení výsledků vzdělávání žáků</w:t>
      </w:r>
    </w:p>
    <w:p w14:paraId="73DC82D6" w14:textId="77777777" w:rsidR="007231F7" w:rsidRPr="00AA4C07" w:rsidRDefault="007231F7" w:rsidP="00B313B6">
      <w:pPr>
        <w:numPr>
          <w:ilvl w:val="6"/>
          <w:numId w:val="18"/>
        </w:numPr>
        <w:spacing w:after="120" w:line="276" w:lineRule="auto"/>
        <w:ind w:left="567" w:hanging="357"/>
        <w:contextualSpacing/>
        <w:jc w:val="both"/>
        <w:textAlignment w:val="baseline"/>
        <w:rPr>
          <w:rFonts w:ascii="Cambria" w:eastAsia="Times New Roman" w:hAnsi="Cambria" w:cs="Times New Roman"/>
          <w:lang w:bidi="en-US"/>
        </w:rPr>
      </w:pPr>
      <w:r w:rsidRPr="00AA4C07">
        <w:rPr>
          <w:rFonts w:ascii="Cambria" w:eastAsia="Times New Roman" w:hAnsi="Cambria" w:cs="Times New Roman"/>
          <w:lang w:bidi="en-US"/>
        </w:rPr>
        <w:lastRenderedPageBreak/>
        <w:t>Pravidla pro hodnocení výsledků vzdělávání žáků upravuje ŠVP Šalamoun.</w:t>
      </w:r>
      <w:r w:rsidR="00AA4C07" w:rsidRPr="00AA4C07">
        <w:rPr>
          <w:rFonts w:ascii="Cambria" w:eastAsia="Times New Roman" w:hAnsi="Cambria" w:cs="Times New Roman"/>
          <w:lang w:bidi="en-US"/>
        </w:rPr>
        <w:t xml:space="preserve"> </w:t>
      </w:r>
      <w:r w:rsidR="00AA4C07" w:rsidRPr="001F10B8">
        <w:rPr>
          <w:rFonts w:ascii="Cambria" w:eastAsia="Times New Roman" w:hAnsi="Cambria" w:cs="Times New Roman"/>
          <w:lang w:eastAsia="cs-CZ"/>
        </w:rPr>
        <w:t xml:space="preserve">Žák je hodnocen </w:t>
      </w:r>
      <w:r w:rsidR="002E0280" w:rsidRPr="001F10B8">
        <w:rPr>
          <w:rFonts w:ascii="Cambria" w:eastAsia="Times New Roman" w:hAnsi="Cambria" w:cs="Times New Roman"/>
          <w:lang w:eastAsia="cs-CZ"/>
        </w:rPr>
        <w:t xml:space="preserve">v prvním a druhém ročníku slovním hodnocením, </w:t>
      </w:r>
      <w:r w:rsidR="001F10B8" w:rsidRPr="001F10B8">
        <w:rPr>
          <w:rFonts w:ascii="Cambria" w:eastAsia="Times New Roman" w:hAnsi="Cambria" w:cs="Times New Roman"/>
          <w:lang w:eastAsia="cs-CZ"/>
        </w:rPr>
        <w:t>ve třetím až devátém ročníku</w:t>
      </w:r>
      <w:r w:rsidR="002E0280" w:rsidRPr="001F10B8">
        <w:rPr>
          <w:rFonts w:ascii="Cambria" w:eastAsia="Times New Roman" w:hAnsi="Cambria" w:cs="Times New Roman"/>
          <w:lang w:eastAsia="cs-CZ"/>
        </w:rPr>
        <w:t xml:space="preserve"> </w:t>
      </w:r>
      <w:r w:rsidR="00AA4C07" w:rsidRPr="001F10B8">
        <w:rPr>
          <w:rFonts w:ascii="Cambria" w:eastAsia="Times New Roman" w:hAnsi="Cambria" w:cs="Times New Roman"/>
          <w:lang w:eastAsia="cs-CZ"/>
        </w:rPr>
        <w:t>klasifikačním stupněm (známkou)</w:t>
      </w:r>
      <w:r w:rsidR="001F10B8" w:rsidRPr="001F10B8">
        <w:rPr>
          <w:rFonts w:ascii="Cambria" w:eastAsia="Times New Roman" w:hAnsi="Cambria" w:cs="Times New Roman"/>
          <w:lang w:eastAsia="cs-CZ"/>
        </w:rPr>
        <w:t>.</w:t>
      </w:r>
      <w:r w:rsidR="00AA4C07" w:rsidRPr="001F10B8">
        <w:rPr>
          <w:rFonts w:ascii="Cambria" w:eastAsia="Times New Roman" w:hAnsi="Cambria" w:cs="Times New Roman"/>
          <w:lang w:eastAsia="cs-CZ"/>
        </w:rPr>
        <w:t xml:space="preserve"> </w:t>
      </w:r>
    </w:p>
    <w:p w14:paraId="6D943CA8" w14:textId="77777777" w:rsidR="007231F7" w:rsidRPr="007231F7" w:rsidRDefault="007231F7" w:rsidP="007231F7">
      <w:pPr>
        <w:numPr>
          <w:ilvl w:val="6"/>
          <w:numId w:val="18"/>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Za první pololetí se žákům vydává výpis z vysvědčení, na konci druhého pololetí vysvědčení.</w:t>
      </w:r>
    </w:p>
    <w:p w14:paraId="6AE7EF0B" w14:textId="77777777" w:rsidR="007231F7" w:rsidRPr="007231F7" w:rsidRDefault="007231F7" w:rsidP="007231F7">
      <w:pPr>
        <w:numPr>
          <w:ilvl w:val="6"/>
          <w:numId w:val="18"/>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 xml:space="preserve">Hodnocení </w:t>
      </w:r>
      <w:r w:rsidRPr="001F10B8">
        <w:rPr>
          <w:rFonts w:ascii="Cambria" w:eastAsia="Times New Roman" w:hAnsi="Cambria" w:cs="Times New Roman"/>
          <w:lang w:bidi="en-US"/>
        </w:rPr>
        <w:t xml:space="preserve">průběhu a výsledků vzdělávání žáků vychází z posouzení míry dosažení výstupů pro jednotlivé předměty školního vzdělávacího programu a to jak v prezenční, tak i v distanční formě vzdělávání. </w:t>
      </w:r>
      <w:r w:rsidRPr="007231F7">
        <w:rPr>
          <w:rFonts w:ascii="Cambria" w:eastAsia="Times New Roman" w:hAnsi="Cambria" w:cs="Times New Roman"/>
          <w:lang w:bidi="en-US"/>
        </w:rPr>
        <w:t>Hodnocení je pedagogicky zdůvodněné, odborně správné a doložitelné a respektuje individuální vzdělávací potřeby žáků a doporučení školského poradenského zařízení. Klasifikace zahrnuje ohodnocení přístupu žáka ke vzdělávání i v souvislostech, které ovlivňují jeho výkon.</w:t>
      </w:r>
    </w:p>
    <w:p w14:paraId="5ECA5621" w14:textId="77777777" w:rsidR="007231F7" w:rsidRPr="007231F7" w:rsidRDefault="007231F7" w:rsidP="007231F7">
      <w:pPr>
        <w:numPr>
          <w:ilvl w:val="6"/>
          <w:numId w:val="18"/>
        </w:numPr>
        <w:spacing w:after="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Hodnocení výsledků vzdělávání žáka v jednotlivých povinných a nepovinných předmětech stanovených školním vzdělávacím programem se hodnotí na vysvědčení stupni prospěchu:</w:t>
      </w:r>
    </w:p>
    <w:p w14:paraId="135727CD" w14:textId="77777777" w:rsidR="007231F7" w:rsidRPr="007231F7" w:rsidRDefault="007231F7" w:rsidP="007231F7">
      <w:pPr>
        <w:spacing w:after="0" w:line="276" w:lineRule="auto"/>
        <w:rPr>
          <w:rFonts w:ascii="Cambria" w:eastAsia="Times New Roman" w:hAnsi="Cambria" w:cs="Times New Roman"/>
          <w:lang w:bidi="en-US"/>
        </w:rPr>
      </w:pPr>
      <w:r w:rsidRPr="007231F7">
        <w:rPr>
          <w:rFonts w:ascii="Cambria" w:eastAsia="Times New Roman" w:hAnsi="Cambria" w:cs="Times New Roman"/>
          <w:lang w:bidi="en-US"/>
        </w:rPr>
        <w:tab/>
        <w:t>1 - výborný,</w:t>
      </w:r>
    </w:p>
    <w:p w14:paraId="119EA7F6" w14:textId="77777777" w:rsidR="007231F7" w:rsidRPr="007231F7" w:rsidRDefault="007231F7" w:rsidP="007231F7">
      <w:pPr>
        <w:spacing w:after="0" w:line="276" w:lineRule="auto"/>
        <w:rPr>
          <w:rFonts w:ascii="Cambria" w:eastAsia="Times New Roman" w:hAnsi="Cambria" w:cs="Times New Roman"/>
          <w:lang w:bidi="en-US"/>
        </w:rPr>
      </w:pPr>
      <w:r w:rsidRPr="007231F7">
        <w:rPr>
          <w:rFonts w:ascii="Cambria" w:eastAsia="Times New Roman" w:hAnsi="Cambria" w:cs="Times New Roman"/>
          <w:lang w:bidi="en-US"/>
        </w:rPr>
        <w:tab/>
        <w:t>2 - chvalitebný,</w:t>
      </w:r>
    </w:p>
    <w:p w14:paraId="0E9E3C98" w14:textId="77777777" w:rsidR="007231F7" w:rsidRPr="007231F7" w:rsidRDefault="007231F7" w:rsidP="007231F7">
      <w:pPr>
        <w:spacing w:after="0" w:line="276" w:lineRule="auto"/>
        <w:rPr>
          <w:rFonts w:ascii="Cambria" w:eastAsia="Times New Roman" w:hAnsi="Cambria" w:cs="Times New Roman"/>
          <w:lang w:bidi="en-US"/>
        </w:rPr>
      </w:pPr>
      <w:r w:rsidRPr="007231F7">
        <w:rPr>
          <w:rFonts w:ascii="Cambria" w:eastAsia="Times New Roman" w:hAnsi="Cambria" w:cs="Times New Roman"/>
          <w:lang w:bidi="en-US"/>
        </w:rPr>
        <w:tab/>
        <w:t>3 - dobrý,</w:t>
      </w:r>
    </w:p>
    <w:p w14:paraId="67875DD8" w14:textId="77777777" w:rsidR="007231F7" w:rsidRPr="007231F7" w:rsidRDefault="007231F7" w:rsidP="007231F7">
      <w:pPr>
        <w:spacing w:after="0" w:line="276" w:lineRule="auto"/>
        <w:rPr>
          <w:rFonts w:ascii="Cambria" w:eastAsia="Times New Roman" w:hAnsi="Cambria" w:cs="Times New Roman"/>
          <w:lang w:bidi="en-US"/>
        </w:rPr>
      </w:pPr>
      <w:r w:rsidRPr="007231F7">
        <w:rPr>
          <w:rFonts w:ascii="Cambria" w:eastAsia="Times New Roman" w:hAnsi="Cambria" w:cs="Times New Roman"/>
          <w:lang w:bidi="en-US"/>
        </w:rPr>
        <w:tab/>
        <w:t>4 - dostatečný,</w:t>
      </w:r>
    </w:p>
    <w:p w14:paraId="4F282460" w14:textId="77777777" w:rsidR="00A03515" w:rsidRPr="001F10B8" w:rsidRDefault="007231F7" w:rsidP="00A03515">
      <w:pPr>
        <w:spacing w:after="0" w:line="276" w:lineRule="auto"/>
        <w:rPr>
          <w:rFonts w:ascii="Cambria" w:eastAsia="Times New Roman" w:hAnsi="Cambria" w:cs="Times New Roman"/>
          <w:lang w:bidi="en-US"/>
        </w:rPr>
      </w:pPr>
      <w:r w:rsidRPr="001F10B8">
        <w:rPr>
          <w:rFonts w:ascii="Cambria" w:eastAsia="Times New Roman" w:hAnsi="Cambria" w:cs="Times New Roman"/>
          <w:lang w:bidi="en-US"/>
        </w:rPr>
        <w:tab/>
        <w:t>5 - nedostatečný.</w:t>
      </w:r>
    </w:p>
    <w:p w14:paraId="520848D9" w14:textId="77777777" w:rsidR="00A03515" w:rsidRPr="006F37E2" w:rsidRDefault="006F37E2" w:rsidP="006F37E2">
      <w:pPr>
        <w:spacing w:after="0" w:line="276" w:lineRule="auto"/>
        <w:jc w:val="both"/>
        <w:rPr>
          <w:rFonts w:ascii="Cambria" w:eastAsia="Times New Roman" w:hAnsi="Cambria" w:cs="Times New Roman"/>
          <w:kern w:val="36"/>
          <w:lang w:eastAsia="cs-CZ"/>
        </w:rPr>
      </w:pPr>
      <w:r>
        <w:rPr>
          <w:rFonts w:ascii="Cambria" w:eastAsia="Times New Roman" w:hAnsi="Cambria" w:cs="Times New Roman"/>
          <w:kern w:val="36"/>
          <w:lang w:eastAsia="cs-CZ"/>
        </w:rPr>
        <w:t xml:space="preserve">     5.   </w:t>
      </w:r>
      <w:r w:rsidR="00A03515" w:rsidRPr="006F37E2">
        <w:rPr>
          <w:rFonts w:ascii="Cambria" w:eastAsia="Times New Roman" w:hAnsi="Cambria" w:cs="Times New Roman"/>
          <w:kern w:val="36"/>
          <w:lang w:eastAsia="cs-CZ"/>
        </w:rPr>
        <w:t>Slovní hodnocení popisuje žákovy pokroky v hodnoceném období, jeho aktivitu, píli a vztah k jednotlivým</w:t>
      </w:r>
    </w:p>
    <w:p w14:paraId="22DF7BBC" w14:textId="77777777" w:rsidR="00A03515" w:rsidRPr="001F10B8" w:rsidRDefault="00A03515" w:rsidP="00A03515">
      <w:pPr>
        <w:spacing w:after="0" w:line="276" w:lineRule="auto"/>
        <w:jc w:val="both"/>
        <w:rPr>
          <w:rFonts w:ascii="Cambria" w:eastAsia="Times New Roman" w:hAnsi="Cambria" w:cs="Times New Roman"/>
          <w:kern w:val="36"/>
          <w:lang w:eastAsia="cs-CZ"/>
        </w:rPr>
      </w:pPr>
      <w:r w:rsidRPr="001F10B8">
        <w:rPr>
          <w:rFonts w:ascii="Cambria" w:eastAsia="Times New Roman" w:hAnsi="Cambria" w:cs="Times New Roman"/>
          <w:kern w:val="36"/>
          <w:lang w:eastAsia="cs-CZ"/>
        </w:rPr>
        <w:t xml:space="preserve">            předmětům, komunikační schopnosti, naznačuje další možnosti rozvoje žákovy osobnosti a doporučení, jak </w:t>
      </w:r>
    </w:p>
    <w:p w14:paraId="729A9909" w14:textId="711F9A73" w:rsidR="00A03515" w:rsidRDefault="00A03515" w:rsidP="00A03515">
      <w:pPr>
        <w:spacing w:after="0" w:line="276" w:lineRule="auto"/>
        <w:jc w:val="both"/>
        <w:rPr>
          <w:rFonts w:ascii="Cambria" w:eastAsia="Times New Roman" w:hAnsi="Cambria" w:cs="Times New Roman"/>
          <w:kern w:val="36"/>
          <w:lang w:eastAsia="cs-CZ"/>
        </w:rPr>
      </w:pPr>
      <w:r w:rsidRPr="001F10B8">
        <w:rPr>
          <w:rFonts w:ascii="Cambria" w:eastAsia="Times New Roman" w:hAnsi="Cambria" w:cs="Times New Roman"/>
          <w:kern w:val="36"/>
          <w:lang w:eastAsia="cs-CZ"/>
        </w:rPr>
        <w:t xml:space="preserve">            případným neúspěchům předcházet.</w:t>
      </w:r>
    </w:p>
    <w:p w14:paraId="647526DC" w14:textId="7D60B423" w:rsidR="005F2440" w:rsidRDefault="005F2440" w:rsidP="00A03515">
      <w:pPr>
        <w:spacing w:after="0" w:line="276" w:lineRule="auto"/>
        <w:jc w:val="both"/>
        <w:rPr>
          <w:rFonts w:ascii="Cambria" w:eastAsia="Times New Roman" w:hAnsi="Cambria" w:cs="Times New Roman"/>
          <w:kern w:val="36"/>
          <w:lang w:eastAsia="cs-CZ"/>
        </w:rPr>
      </w:pPr>
    </w:p>
    <w:p w14:paraId="3FCAB150" w14:textId="1211C530" w:rsidR="005F2440" w:rsidRPr="008023D7" w:rsidRDefault="005F2440" w:rsidP="005F2440">
      <w:pPr>
        <w:pStyle w:val="Normlnweb"/>
        <w:spacing w:before="0" w:beforeAutospacing="0" w:after="0" w:afterAutospacing="0"/>
        <w:textAlignment w:val="baseline"/>
        <w:rPr>
          <w:rFonts w:ascii="Cambria" w:hAnsi="Cambria"/>
          <w:sz w:val="28"/>
          <w:szCs w:val="28"/>
        </w:rPr>
      </w:pPr>
      <w:r w:rsidRPr="008023D7">
        <w:rPr>
          <w:rStyle w:val="Siln"/>
          <w:rFonts w:ascii="Cambria" w:hAnsi="Cambria"/>
          <w:sz w:val="28"/>
          <w:szCs w:val="28"/>
          <w:bdr w:val="none" w:sz="0" w:space="0" w:color="auto" w:frame="1"/>
        </w:rPr>
        <w:t xml:space="preserve">         Kritéria hodnocení známkou</w:t>
      </w:r>
    </w:p>
    <w:p w14:paraId="5E011956" w14:textId="77777777" w:rsidR="005F2440" w:rsidRPr="008023D7" w:rsidRDefault="005F2440" w:rsidP="005F2440">
      <w:pPr>
        <w:pStyle w:val="Normlnweb"/>
        <w:spacing w:before="0" w:beforeAutospacing="0" w:after="75" w:afterAutospacing="0"/>
        <w:textAlignment w:val="baseline"/>
      </w:pPr>
    </w:p>
    <w:p w14:paraId="6B35D8D3" w14:textId="54A5CE70" w:rsidR="005F2440" w:rsidRPr="008023D7" w:rsidRDefault="00B369D8" w:rsidP="005F2440">
      <w:pPr>
        <w:pStyle w:val="Normlnweb"/>
        <w:spacing w:before="0" w:beforeAutospacing="0" w:after="0" w:afterAutospacing="0"/>
        <w:textAlignment w:val="baseline"/>
        <w:rPr>
          <w:rFonts w:ascii="Cambria" w:hAnsi="Cambria"/>
          <w:sz w:val="22"/>
          <w:szCs w:val="22"/>
        </w:rPr>
      </w:pPr>
      <w:r w:rsidRPr="008023D7">
        <w:rPr>
          <w:rStyle w:val="Siln"/>
          <w:rFonts w:ascii="Cambria" w:hAnsi="Cambria"/>
          <w:sz w:val="22"/>
          <w:szCs w:val="22"/>
          <w:bdr w:val="none" w:sz="0" w:space="0" w:color="auto" w:frame="1"/>
        </w:rPr>
        <w:t xml:space="preserve">           </w:t>
      </w:r>
      <w:r w:rsidR="005F2440" w:rsidRPr="008023D7">
        <w:rPr>
          <w:rStyle w:val="Siln"/>
          <w:rFonts w:ascii="Cambria" w:hAnsi="Cambria"/>
          <w:sz w:val="22"/>
          <w:szCs w:val="22"/>
          <w:bdr w:val="none" w:sz="0" w:space="0" w:color="auto" w:frame="1"/>
        </w:rPr>
        <w:t>Stupeň 1 (výborný)</w:t>
      </w:r>
    </w:p>
    <w:p w14:paraId="659E4718"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Žák bez problémů plní v daném vyučovacím předmětu všechny základní požadavky, k výuce přistupuje </w:t>
      </w:r>
    </w:p>
    <w:p w14:paraId="660CE736"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aktivně. V předmětech naukového charakteru ovládá žák požadované poznatky, fakta, pojmy, definice a </w:t>
      </w:r>
    </w:p>
    <w:p w14:paraId="4FCD05CC"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zákonitosti uceleně, přesně a úplně a chápe vztahy mezi nimi. Samostatně a tvořivě uplatňuje osvojené </w:t>
      </w:r>
    </w:p>
    <w:p w14:paraId="5F2EF4BE"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poznatky a dovednosti při řešení teoretických a praktických úkolů, při výkladu a hodnocení jevů a </w:t>
      </w:r>
    </w:p>
    <w:p w14:paraId="606D2D56"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zákonitostí. Zvolené postupy a způsoby řešení dokáže vhodně obhajovat. Jeho ústní a písemný projev je </w:t>
      </w:r>
    </w:p>
    <w:p w14:paraId="26219DA9"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soudržný, myšlenkově výstižný a logický a jazykově kultivovaný. Výsledky jeho činnosti jsou kvalitní, pouze</w:t>
      </w:r>
    </w:p>
    <w:p w14:paraId="4DC3BA8F"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 s menšími nedostatky. Přiměřeně svému věku je schopen samostatného studia. K plnění svých povinností, </w:t>
      </w:r>
    </w:p>
    <w:p w14:paraId="0BCBF5AA" w14:textId="18B8AF4F" w:rsidR="005F2440"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vypracovávání zadaných prací a úkolů přistupuje žák odpovědně.</w:t>
      </w:r>
    </w:p>
    <w:p w14:paraId="002A26C5"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p>
    <w:p w14:paraId="467DF042" w14:textId="5B9B1024" w:rsidR="005F2440" w:rsidRPr="008023D7" w:rsidRDefault="00B369D8" w:rsidP="005F2440">
      <w:pPr>
        <w:pStyle w:val="Normlnweb"/>
        <w:spacing w:before="0" w:beforeAutospacing="0" w:after="0" w:afterAutospacing="0"/>
        <w:textAlignment w:val="baseline"/>
        <w:rPr>
          <w:rFonts w:ascii="Cambria" w:hAnsi="Cambria"/>
          <w:sz w:val="22"/>
          <w:szCs w:val="22"/>
        </w:rPr>
      </w:pPr>
      <w:r w:rsidRPr="008023D7">
        <w:rPr>
          <w:rStyle w:val="Siln"/>
          <w:rFonts w:ascii="Cambria" w:hAnsi="Cambria"/>
          <w:sz w:val="22"/>
          <w:szCs w:val="22"/>
          <w:bdr w:val="none" w:sz="0" w:space="0" w:color="auto" w:frame="1"/>
        </w:rPr>
        <w:t xml:space="preserve">            </w:t>
      </w:r>
      <w:r w:rsidR="005F2440" w:rsidRPr="008023D7">
        <w:rPr>
          <w:rStyle w:val="Siln"/>
          <w:rFonts w:ascii="Cambria" w:hAnsi="Cambria"/>
          <w:sz w:val="22"/>
          <w:szCs w:val="22"/>
          <w:bdr w:val="none" w:sz="0" w:space="0" w:color="auto" w:frame="1"/>
        </w:rPr>
        <w:t>Stupeň 2 (chvalitebný)</w:t>
      </w:r>
    </w:p>
    <w:p w14:paraId="2DD4CF4F" w14:textId="22C4C91D"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Žák většinou bez problémů plní v daném vyučovacím předmětu všechny základní požadavky, k</w:t>
      </w:r>
      <w:r w:rsidRPr="008023D7">
        <w:rPr>
          <w:rFonts w:ascii="Cambria" w:hAnsi="Cambria"/>
          <w:sz w:val="22"/>
          <w:szCs w:val="22"/>
        </w:rPr>
        <w:t> </w:t>
      </w:r>
      <w:r w:rsidR="005F2440" w:rsidRPr="008023D7">
        <w:rPr>
          <w:rFonts w:ascii="Cambria" w:hAnsi="Cambria"/>
          <w:sz w:val="22"/>
          <w:szCs w:val="22"/>
        </w:rPr>
        <w:t>výuce</w:t>
      </w:r>
    </w:p>
    <w:p w14:paraId="61B07937" w14:textId="5FF97A51"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 </w:t>
      </w:r>
      <w:r w:rsidRPr="008023D7">
        <w:rPr>
          <w:rFonts w:ascii="Cambria" w:hAnsi="Cambria"/>
          <w:sz w:val="22"/>
          <w:szCs w:val="22"/>
        </w:rPr>
        <w:t xml:space="preserve"> </w:t>
      </w:r>
      <w:r w:rsidR="005F2440" w:rsidRPr="008023D7">
        <w:rPr>
          <w:rFonts w:ascii="Cambria" w:hAnsi="Cambria"/>
          <w:sz w:val="22"/>
          <w:szCs w:val="22"/>
        </w:rPr>
        <w:t xml:space="preserve">přistupuje aktivně. V předmětech naukového charakteru ovládá žák požadované poznatky, fakta, pojmy, </w:t>
      </w:r>
    </w:p>
    <w:p w14:paraId="10760F2F"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definice a zákonitosti v převažující míře uceleně, přesně a úplně. Samostatně a tvořivě, někdy za pomoci </w:t>
      </w:r>
    </w:p>
    <w:p w14:paraId="70EE0B7D"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menších podnětů učitele uplatňuje osvojené poznatky a dovednosti při řešení teoretických a praktických </w:t>
      </w:r>
    </w:p>
    <w:p w14:paraId="68AC774C"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úkolů, při výkladu a hodnocení jevů a zákonitostí. Zvolené postupy a způsoby řešení dokáže obvykle vhodně </w:t>
      </w:r>
    </w:p>
    <w:p w14:paraId="39427804"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obhajovat. Jeho ústní a písemný projev mívá menší nedostatky v myšlenkové výstižnosti, zachovává si však </w:t>
      </w:r>
    </w:p>
    <w:p w14:paraId="70518DE8"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logičnost a soudržnost a je jazykově kultivovaný. Kvalita výsledků činnosti je většinou bez podstatných </w:t>
      </w:r>
    </w:p>
    <w:p w14:paraId="38C4948E" w14:textId="3E9067DB"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nedostatků. Přiměřeně svému věku je schopen samostatného studia, občas s menší pomocí vyučujícího. </w:t>
      </w:r>
    </w:p>
    <w:p w14:paraId="6876FC0D" w14:textId="0C0A1DE6" w:rsidR="005F2440"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K plnění svých povinností, vypracovávání zadaných prací a úkolů přistupuje žák odpovědně.</w:t>
      </w:r>
    </w:p>
    <w:p w14:paraId="7B29B1B4"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p>
    <w:p w14:paraId="04FA2A34" w14:textId="22B75AF9" w:rsidR="005F2440" w:rsidRPr="008023D7" w:rsidRDefault="00B369D8" w:rsidP="005F2440">
      <w:pPr>
        <w:pStyle w:val="Normlnweb"/>
        <w:spacing w:before="0" w:beforeAutospacing="0" w:after="0" w:afterAutospacing="0"/>
        <w:textAlignment w:val="baseline"/>
        <w:rPr>
          <w:rFonts w:ascii="Cambria" w:hAnsi="Cambria"/>
          <w:sz w:val="22"/>
          <w:szCs w:val="22"/>
        </w:rPr>
      </w:pPr>
      <w:r w:rsidRPr="008023D7">
        <w:rPr>
          <w:rStyle w:val="Siln"/>
          <w:rFonts w:ascii="Cambria" w:hAnsi="Cambria"/>
          <w:sz w:val="22"/>
          <w:szCs w:val="22"/>
          <w:bdr w:val="none" w:sz="0" w:space="0" w:color="auto" w:frame="1"/>
        </w:rPr>
        <w:t xml:space="preserve">            </w:t>
      </w:r>
      <w:r w:rsidR="005F2440" w:rsidRPr="008023D7">
        <w:rPr>
          <w:rStyle w:val="Siln"/>
          <w:rFonts w:ascii="Cambria" w:hAnsi="Cambria"/>
          <w:sz w:val="22"/>
          <w:szCs w:val="22"/>
          <w:bdr w:val="none" w:sz="0" w:space="0" w:color="auto" w:frame="1"/>
        </w:rPr>
        <w:t>Stupeň 3 (dobrý)</w:t>
      </w:r>
    </w:p>
    <w:p w14:paraId="019186D4"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Žák s menšími problémy plní v daném vyučovacím předmětu všechny základní požadavky, míra jeho aktivity </w:t>
      </w:r>
    </w:p>
    <w:p w14:paraId="4257D56A"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při výuce je kolísavá. V předmětech naukového charakteru má žák v ucelenosti, přesnosti a úplnosti osvojení </w:t>
      </w:r>
    </w:p>
    <w:p w14:paraId="51D07B51"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požadovaných poznatků, faktů, pojmů, definic a zákonitostí nepodstatné mezery. Podstatnější nepřesnosti a </w:t>
      </w:r>
    </w:p>
    <w:p w14:paraId="5FA6A2AA" w14:textId="2874234B"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chyby dovede za pomoci učitele korigovat. V uplatňování osvojených poznatků a dovedností při řešení </w:t>
      </w:r>
    </w:p>
    <w:p w14:paraId="53241DA2"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teoretických a praktických úkolů se dopouští chyb. Uplatňuje poznatky a provádí ho zákonitostí podle </w:t>
      </w:r>
    </w:p>
    <w:p w14:paraId="7C6D2AEC"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podnětů učitele. Obhajoba zvolených postupů a způsoby řešení jsou nedůsledné. Jeho myšlení je málo </w:t>
      </w:r>
    </w:p>
    <w:p w14:paraId="05EB248B"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tvořivé. V ústním a písemném projevu má nedostatky v soudržnosti, myšlenkové výstižnosti a logičnosti a </w:t>
      </w:r>
    </w:p>
    <w:p w14:paraId="67E0ECAE"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jazykové kultivovanosti. V kvalitě výsledků jeho činnosti se projevují častější nedostatky. Samostatného </w:t>
      </w:r>
    </w:p>
    <w:p w14:paraId="1DDCB709"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studia je schopen pouze podle konkrétního návodu učitele. V plnění svých povinností, vypracovávání </w:t>
      </w:r>
    </w:p>
    <w:p w14:paraId="0C31AF36" w14:textId="10E60E9B" w:rsidR="005F2440"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zadaných prací a úkolů je žák nedůsledný.</w:t>
      </w:r>
    </w:p>
    <w:p w14:paraId="691B656F" w14:textId="77777777" w:rsidR="005F2440" w:rsidRPr="008023D7" w:rsidRDefault="005F2440" w:rsidP="005F2440">
      <w:pPr>
        <w:pStyle w:val="Normlnweb"/>
        <w:spacing w:before="0" w:beforeAutospacing="0" w:after="75" w:afterAutospacing="0"/>
        <w:textAlignment w:val="baseline"/>
        <w:rPr>
          <w:rFonts w:ascii="Cambria" w:hAnsi="Cambria"/>
          <w:sz w:val="22"/>
          <w:szCs w:val="22"/>
        </w:rPr>
      </w:pPr>
    </w:p>
    <w:p w14:paraId="5B0F43B7" w14:textId="4DFF78C6" w:rsidR="005F2440" w:rsidRPr="008023D7" w:rsidRDefault="00B369D8" w:rsidP="005F2440">
      <w:pPr>
        <w:pStyle w:val="Normlnweb"/>
        <w:spacing w:before="0" w:beforeAutospacing="0" w:after="0" w:afterAutospacing="0"/>
        <w:textAlignment w:val="baseline"/>
        <w:rPr>
          <w:rFonts w:ascii="Cambria" w:hAnsi="Cambria"/>
          <w:sz w:val="22"/>
          <w:szCs w:val="22"/>
        </w:rPr>
      </w:pPr>
      <w:r w:rsidRPr="008023D7">
        <w:rPr>
          <w:rStyle w:val="Siln"/>
          <w:rFonts w:ascii="Cambria" w:hAnsi="Cambria"/>
          <w:sz w:val="22"/>
          <w:szCs w:val="22"/>
          <w:bdr w:val="none" w:sz="0" w:space="0" w:color="auto" w:frame="1"/>
        </w:rPr>
        <w:t xml:space="preserve">            </w:t>
      </w:r>
      <w:r w:rsidR="005F2440" w:rsidRPr="008023D7">
        <w:rPr>
          <w:rStyle w:val="Siln"/>
          <w:rFonts w:ascii="Cambria" w:hAnsi="Cambria"/>
          <w:sz w:val="22"/>
          <w:szCs w:val="22"/>
          <w:bdr w:val="none" w:sz="0" w:space="0" w:color="auto" w:frame="1"/>
        </w:rPr>
        <w:t>Stupeň 4 (dostatečný)</w:t>
      </w:r>
    </w:p>
    <w:p w14:paraId="1ED79C71"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Žák plní v daném vyučovacím předmětu všechny základní požadavky pouze s velkými obtížemi, jeho aktivita </w:t>
      </w:r>
    </w:p>
    <w:p w14:paraId="6F87B5A5"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lastRenderedPageBreak/>
        <w:t xml:space="preserve">            </w:t>
      </w:r>
      <w:r w:rsidR="005F2440" w:rsidRPr="008023D7">
        <w:rPr>
          <w:rFonts w:ascii="Cambria" w:hAnsi="Cambria"/>
          <w:sz w:val="22"/>
          <w:szCs w:val="22"/>
        </w:rPr>
        <w:t xml:space="preserve">při výuce je nízká. V předmětech naukového charakteru má žák v ucelenosti, přesnosti a úplnosti osvojení </w:t>
      </w:r>
    </w:p>
    <w:p w14:paraId="4EEA97A6" w14:textId="7777777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požadovaných poznatků závažné mezery. V uplatňování osvojených poznatků a dovedností při řešení </w:t>
      </w:r>
    </w:p>
    <w:p w14:paraId="035B467A" w14:textId="6E85203A"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teoretických a praktických úkolů se vyskytují závažné chyby. Při využívání poznatků pro výklad a hodnocení </w:t>
      </w:r>
    </w:p>
    <w:p w14:paraId="6463E4D5" w14:textId="04324537"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jevů je nesamostatný. Zvolené postupy a způsoby řešení obvykle nedokáže obhajovat. Jeho myšlení postrádá</w:t>
      </w:r>
    </w:p>
    <w:p w14:paraId="08D7A052" w14:textId="1795F113"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 tvořivost. Jeho ústní a písemný projev obsahuje závažné nedostatky v soudržnosti, myšlenkové výstižnosti a </w:t>
      </w:r>
    </w:p>
    <w:p w14:paraId="718E65F1" w14:textId="6E4E322D"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logičnosti a jazykové kultivovanosti. V kvalitě výsledků jeho činnosti se projevují nedostatky. Závažné </w:t>
      </w:r>
    </w:p>
    <w:p w14:paraId="726E3608" w14:textId="48E7E51A" w:rsidR="00B369D8"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nedostatky a chyby dovede žák s pomocí učitele opravit. Samostatné studium zvládá pouze s velkými </w:t>
      </w:r>
    </w:p>
    <w:p w14:paraId="73A5AF00" w14:textId="034D00EC" w:rsidR="005F2440" w:rsidRPr="008023D7" w:rsidRDefault="00B369D8" w:rsidP="00B369D8">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obtížemi. Žák zanedbává plnění svých povinností, vypracovávání zadaných prací a úkolů.</w:t>
      </w:r>
    </w:p>
    <w:p w14:paraId="363785F1" w14:textId="77777777" w:rsidR="005F2440" w:rsidRPr="008023D7" w:rsidRDefault="005F2440" w:rsidP="00B369D8">
      <w:pPr>
        <w:pStyle w:val="Normlnweb"/>
        <w:spacing w:before="0" w:beforeAutospacing="0" w:after="0" w:afterAutospacing="0"/>
        <w:textAlignment w:val="baseline"/>
        <w:rPr>
          <w:rFonts w:ascii="Cambria" w:hAnsi="Cambria"/>
          <w:sz w:val="22"/>
          <w:szCs w:val="22"/>
        </w:rPr>
      </w:pPr>
    </w:p>
    <w:p w14:paraId="0B1A3A9B" w14:textId="561B42EE" w:rsidR="005F2440" w:rsidRPr="008023D7" w:rsidRDefault="00B369D8" w:rsidP="005F2440">
      <w:pPr>
        <w:pStyle w:val="Normlnweb"/>
        <w:spacing w:before="0" w:beforeAutospacing="0" w:after="0" w:afterAutospacing="0"/>
        <w:textAlignment w:val="baseline"/>
        <w:rPr>
          <w:rFonts w:ascii="Cambria" w:hAnsi="Cambria"/>
          <w:sz w:val="22"/>
          <w:szCs w:val="22"/>
        </w:rPr>
      </w:pPr>
      <w:r w:rsidRPr="008023D7">
        <w:rPr>
          <w:rStyle w:val="Siln"/>
          <w:rFonts w:ascii="Cambria" w:hAnsi="Cambria"/>
          <w:sz w:val="22"/>
          <w:szCs w:val="22"/>
          <w:bdr w:val="none" w:sz="0" w:space="0" w:color="auto" w:frame="1"/>
        </w:rPr>
        <w:t xml:space="preserve">            </w:t>
      </w:r>
      <w:r w:rsidR="005F2440" w:rsidRPr="008023D7">
        <w:rPr>
          <w:rStyle w:val="Siln"/>
          <w:rFonts w:ascii="Cambria" w:hAnsi="Cambria"/>
          <w:sz w:val="22"/>
          <w:szCs w:val="22"/>
          <w:bdr w:val="none" w:sz="0" w:space="0" w:color="auto" w:frame="1"/>
        </w:rPr>
        <w:t>Stupeň 5 (nedostatečný)</w:t>
      </w:r>
    </w:p>
    <w:p w14:paraId="7C0A8F9F" w14:textId="77777777" w:rsidR="00B369D8" w:rsidRPr="008023D7" w:rsidRDefault="00B369D8" w:rsidP="007D2D3D">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Žák není v daném předmětu schopen plnit základní požadavky, jeho aktivita při výuce je velmi nízká nebo </w:t>
      </w:r>
    </w:p>
    <w:p w14:paraId="27D9D855" w14:textId="77777777" w:rsidR="00B369D8" w:rsidRPr="008023D7" w:rsidRDefault="00B369D8" w:rsidP="007D2D3D">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žádná. V předmětech naukového charakteru si žák požadované poznatky neosvojil, má v nich závažné a </w:t>
      </w:r>
    </w:p>
    <w:p w14:paraId="08E1E797" w14:textId="77777777" w:rsidR="00B369D8" w:rsidRPr="008023D7" w:rsidRDefault="00B369D8" w:rsidP="007D2D3D">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značné mezery. V uplatňování osvojených vědomostí a dovedností při řešení teoretických a praktických </w:t>
      </w:r>
    </w:p>
    <w:p w14:paraId="016F80AF" w14:textId="24B21854" w:rsidR="00B369D8" w:rsidRPr="008023D7" w:rsidRDefault="00B369D8" w:rsidP="007D2D3D">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úkolů se vyskytují velmi závažné chyby. Při výkladu a hodnocení jevů a zákonitostí nedovede své vědomosti </w:t>
      </w:r>
    </w:p>
    <w:p w14:paraId="0A1A2E5E" w14:textId="77777777" w:rsidR="00B369D8" w:rsidRPr="008023D7" w:rsidRDefault="00B369D8" w:rsidP="007D2D3D">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uplatnit ani s podněty učitele. Neprojevuje samostatnost a tvořivost v myšlení. Jeho ústní a písemný projev je </w:t>
      </w:r>
    </w:p>
    <w:p w14:paraId="5AFA8D69" w14:textId="77777777" w:rsidR="00B369D8" w:rsidRPr="008023D7" w:rsidRDefault="00B369D8" w:rsidP="007D2D3D">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nesoudržný, myšlenkově nedostatečně výstižný, logicky nesprávný a jazykově nekultivovaný. Kvalita </w:t>
      </w:r>
    </w:p>
    <w:p w14:paraId="29C94905" w14:textId="77777777" w:rsidR="007D2D3D" w:rsidRPr="008023D7" w:rsidRDefault="00B369D8" w:rsidP="007D2D3D">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výsledků jeho činnosti má velmi vážné nedostatky. Závažné nedostatky a chyby nedovede opravit ani</w:t>
      </w:r>
    </w:p>
    <w:p w14:paraId="6792DB32" w14:textId="77777777" w:rsidR="007D2D3D" w:rsidRPr="008023D7" w:rsidRDefault="007D2D3D" w:rsidP="007D2D3D">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 xml:space="preserve"> s pomocí učitele. Není schopen samostatného studia. Žák neplní své povinnosti, zadané práce a úkoly </w:t>
      </w:r>
    </w:p>
    <w:p w14:paraId="08470DCD" w14:textId="01EE6E6E" w:rsidR="005F2440" w:rsidRPr="008023D7" w:rsidRDefault="007D2D3D" w:rsidP="007D2D3D">
      <w:pPr>
        <w:pStyle w:val="Normlnweb"/>
        <w:spacing w:before="0" w:beforeAutospacing="0" w:after="0" w:afterAutospacing="0"/>
        <w:textAlignment w:val="baseline"/>
        <w:rPr>
          <w:rFonts w:ascii="Cambria" w:hAnsi="Cambria"/>
          <w:sz w:val="22"/>
          <w:szCs w:val="22"/>
        </w:rPr>
      </w:pPr>
      <w:r w:rsidRPr="008023D7">
        <w:rPr>
          <w:rFonts w:ascii="Cambria" w:hAnsi="Cambria"/>
          <w:sz w:val="22"/>
          <w:szCs w:val="22"/>
        </w:rPr>
        <w:t xml:space="preserve">            </w:t>
      </w:r>
      <w:r w:rsidR="005F2440" w:rsidRPr="008023D7">
        <w:rPr>
          <w:rFonts w:ascii="Cambria" w:hAnsi="Cambria"/>
          <w:sz w:val="22"/>
          <w:szCs w:val="22"/>
        </w:rPr>
        <w:t>nevypracovává.</w:t>
      </w:r>
    </w:p>
    <w:p w14:paraId="28E91B82" w14:textId="77777777" w:rsidR="005F2440" w:rsidRPr="008023D7" w:rsidRDefault="005F2440" w:rsidP="005F2440">
      <w:pPr>
        <w:pStyle w:val="Normlnweb"/>
        <w:spacing w:before="0" w:beforeAutospacing="0" w:after="75" w:afterAutospacing="0"/>
        <w:textAlignment w:val="baseline"/>
        <w:rPr>
          <w:rFonts w:ascii="Cambria" w:hAnsi="Cambria"/>
          <w:sz w:val="22"/>
          <w:szCs w:val="22"/>
        </w:rPr>
      </w:pPr>
    </w:p>
    <w:p w14:paraId="005252CD" w14:textId="21A9CD79" w:rsidR="005F2440" w:rsidRPr="008023D7" w:rsidRDefault="007D2D3D" w:rsidP="005F2440">
      <w:pPr>
        <w:pStyle w:val="Normlnweb"/>
        <w:spacing w:before="0" w:beforeAutospacing="0" w:after="0" w:afterAutospacing="0"/>
        <w:textAlignment w:val="baseline"/>
        <w:rPr>
          <w:rFonts w:ascii="Cambria" w:hAnsi="Cambria"/>
          <w:sz w:val="28"/>
          <w:szCs w:val="28"/>
        </w:rPr>
      </w:pPr>
      <w:r w:rsidRPr="008023D7">
        <w:rPr>
          <w:rStyle w:val="Siln"/>
          <w:rFonts w:ascii="inherit" w:hAnsi="inherit"/>
          <w:bdr w:val="none" w:sz="0" w:space="0" w:color="auto" w:frame="1"/>
        </w:rPr>
        <w:t xml:space="preserve">           </w:t>
      </w:r>
      <w:r w:rsidR="005F2440" w:rsidRPr="008023D7">
        <w:rPr>
          <w:rStyle w:val="Siln"/>
          <w:rFonts w:ascii="Cambria" w:hAnsi="Cambria"/>
          <w:sz w:val="28"/>
          <w:szCs w:val="28"/>
          <w:bdr w:val="none" w:sz="0" w:space="0" w:color="auto" w:frame="1"/>
        </w:rPr>
        <w:t>Kritéria slovního hodnocení</w:t>
      </w:r>
    </w:p>
    <w:p w14:paraId="713F3D97" w14:textId="77777777" w:rsidR="005F2440" w:rsidRPr="008023D7" w:rsidRDefault="005F2440" w:rsidP="005F2440">
      <w:pPr>
        <w:pStyle w:val="Normlnweb"/>
        <w:spacing w:before="0" w:beforeAutospacing="0" w:after="75" w:afterAutospacing="0"/>
        <w:textAlignment w:val="baseline"/>
      </w:pPr>
    </w:p>
    <w:p w14:paraId="222AAFC3" w14:textId="2169AF89" w:rsidR="005F2440" w:rsidRPr="008023D7" w:rsidRDefault="007D2D3D" w:rsidP="005F2440">
      <w:pPr>
        <w:pStyle w:val="Normlnweb"/>
        <w:spacing w:before="0" w:beforeAutospacing="0" w:after="75" w:afterAutospacing="0"/>
        <w:textAlignment w:val="baseline"/>
        <w:rPr>
          <w:rFonts w:ascii="Cambria" w:hAnsi="Cambria"/>
        </w:rPr>
      </w:pPr>
      <w:r w:rsidRPr="008023D7">
        <w:rPr>
          <w:rFonts w:ascii="Cambria" w:hAnsi="Cambria"/>
        </w:rPr>
        <w:t xml:space="preserve">            </w:t>
      </w:r>
      <w:r w:rsidR="005F2440" w:rsidRPr="008023D7">
        <w:rPr>
          <w:rFonts w:ascii="Cambria" w:hAnsi="Cambria"/>
        </w:rPr>
        <w:t>Slovní hodnocení bude zpracováno dvakrát ročně (v 1. a 2. pololetí), vyjádřeno bude větami.</w:t>
      </w:r>
    </w:p>
    <w:p w14:paraId="1C67FD33" w14:textId="6DD0BA86" w:rsidR="005F2440" w:rsidRPr="008023D7" w:rsidRDefault="007D2D3D" w:rsidP="005F2440">
      <w:pPr>
        <w:pStyle w:val="Normlnweb"/>
        <w:spacing w:before="0" w:beforeAutospacing="0" w:after="0" w:afterAutospacing="0"/>
        <w:textAlignment w:val="baseline"/>
        <w:rPr>
          <w:rFonts w:ascii="Cambria" w:hAnsi="Cambria"/>
        </w:rPr>
      </w:pPr>
      <w:r w:rsidRPr="008023D7">
        <w:rPr>
          <w:rStyle w:val="Siln"/>
          <w:rFonts w:ascii="Cambria" w:hAnsi="Cambria"/>
          <w:bdr w:val="none" w:sz="0" w:space="0" w:color="auto" w:frame="1"/>
        </w:rPr>
        <w:t xml:space="preserve">            </w:t>
      </w:r>
      <w:r w:rsidR="005F2440" w:rsidRPr="008023D7">
        <w:rPr>
          <w:rStyle w:val="Siln"/>
          <w:rFonts w:ascii="Cambria" w:hAnsi="Cambria"/>
          <w:bdr w:val="none" w:sz="0" w:space="0" w:color="auto" w:frame="1"/>
        </w:rPr>
        <w:t>Úroveň 1</w:t>
      </w:r>
    </w:p>
    <w:p w14:paraId="2F2A7354" w14:textId="77777777" w:rsidR="007D2D3D" w:rsidRPr="008023D7" w:rsidRDefault="007D2D3D" w:rsidP="007D2D3D">
      <w:pPr>
        <w:pStyle w:val="Normlnweb"/>
        <w:spacing w:before="0" w:beforeAutospacing="0" w:after="0" w:afterAutospacing="0"/>
        <w:textAlignment w:val="baseline"/>
        <w:rPr>
          <w:rFonts w:ascii="Cambria" w:hAnsi="Cambria"/>
        </w:rPr>
      </w:pPr>
      <w:r w:rsidRPr="008023D7">
        <w:rPr>
          <w:rFonts w:ascii="Cambria" w:hAnsi="Cambria"/>
        </w:rPr>
        <w:t xml:space="preserve">            </w:t>
      </w:r>
      <w:r w:rsidR="005F2440" w:rsidRPr="008023D7">
        <w:rPr>
          <w:rFonts w:ascii="Cambria" w:hAnsi="Cambria"/>
        </w:rPr>
        <w:t xml:space="preserve">Žák ovládá učivo bezpečně, správně, s jistotou. Jeho myšlení je pohotové, dobře chápe souvislosti. </w:t>
      </w:r>
    </w:p>
    <w:p w14:paraId="1FC59B7C" w14:textId="77777777" w:rsidR="007D2D3D" w:rsidRPr="008023D7" w:rsidRDefault="007D2D3D" w:rsidP="007D2D3D">
      <w:pPr>
        <w:pStyle w:val="Normlnweb"/>
        <w:spacing w:before="0" w:beforeAutospacing="0" w:after="0" w:afterAutospacing="0"/>
        <w:textAlignment w:val="baseline"/>
        <w:rPr>
          <w:rFonts w:ascii="Cambria" w:hAnsi="Cambria"/>
        </w:rPr>
      </w:pPr>
      <w:r w:rsidRPr="008023D7">
        <w:rPr>
          <w:rFonts w:ascii="Cambria" w:hAnsi="Cambria"/>
        </w:rPr>
        <w:t xml:space="preserve">            </w:t>
      </w:r>
      <w:r w:rsidR="005F2440" w:rsidRPr="008023D7">
        <w:rPr>
          <w:rFonts w:ascii="Cambria" w:hAnsi="Cambria"/>
        </w:rPr>
        <w:t xml:space="preserve">Pracuje samostatně, téměř bezchybně, je aktivní, o učivo projevuje zájem, uplatňuje svou tvořivost </w:t>
      </w:r>
    </w:p>
    <w:p w14:paraId="5C6959BA" w14:textId="199B8FBF" w:rsidR="005F2440" w:rsidRPr="008023D7" w:rsidRDefault="007D2D3D" w:rsidP="007D2D3D">
      <w:pPr>
        <w:pStyle w:val="Normlnweb"/>
        <w:spacing w:before="0" w:beforeAutospacing="0" w:after="0" w:afterAutospacing="0"/>
        <w:textAlignment w:val="baseline"/>
        <w:rPr>
          <w:rFonts w:ascii="Cambria" w:hAnsi="Cambria"/>
        </w:rPr>
      </w:pPr>
      <w:r w:rsidRPr="008023D7">
        <w:rPr>
          <w:rFonts w:ascii="Cambria" w:hAnsi="Cambria"/>
        </w:rPr>
        <w:t xml:space="preserve">            </w:t>
      </w:r>
      <w:r w:rsidR="005F2440" w:rsidRPr="008023D7">
        <w:rPr>
          <w:rFonts w:ascii="Cambria" w:hAnsi="Cambria"/>
        </w:rPr>
        <w:t>a kreativitu. Nosí pravidelně pomůcky, umí si připravit své pracovní místo.</w:t>
      </w:r>
    </w:p>
    <w:p w14:paraId="50A42A5B" w14:textId="77777777" w:rsidR="005F2440" w:rsidRPr="008023D7" w:rsidRDefault="005F2440" w:rsidP="005F2440">
      <w:pPr>
        <w:pStyle w:val="Normlnweb"/>
        <w:spacing w:before="0" w:beforeAutospacing="0" w:after="75" w:afterAutospacing="0"/>
        <w:textAlignment w:val="baseline"/>
        <w:rPr>
          <w:rFonts w:ascii="Cambria" w:hAnsi="Cambria"/>
        </w:rPr>
      </w:pPr>
    </w:p>
    <w:p w14:paraId="44F9D394" w14:textId="1D87FCE0" w:rsidR="005F2440" w:rsidRPr="008023D7" w:rsidRDefault="007D2D3D" w:rsidP="005F2440">
      <w:pPr>
        <w:pStyle w:val="Normlnweb"/>
        <w:spacing w:before="0" w:beforeAutospacing="0" w:after="0" w:afterAutospacing="0"/>
        <w:textAlignment w:val="baseline"/>
        <w:rPr>
          <w:rFonts w:ascii="Cambria" w:hAnsi="Cambria"/>
        </w:rPr>
      </w:pPr>
      <w:r w:rsidRPr="008023D7">
        <w:rPr>
          <w:rStyle w:val="Siln"/>
          <w:rFonts w:ascii="Cambria" w:hAnsi="Cambria"/>
          <w:bdr w:val="none" w:sz="0" w:space="0" w:color="auto" w:frame="1"/>
        </w:rPr>
        <w:t xml:space="preserve">            </w:t>
      </w:r>
      <w:r w:rsidR="005F2440" w:rsidRPr="008023D7">
        <w:rPr>
          <w:rStyle w:val="Siln"/>
          <w:rFonts w:ascii="Cambria" w:hAnsi="Cambria"/>
          <w:bdr w:val="none" w:sz="0" w:space="0" w:color="auto" w:frame="1"/>
        </w:rPr>
        <w:t>Úroveň 2</w:t>
      </w:r>
    </w:p>
    <w:p w14:paraId="58888E42" w14:textId="77777777" w:rsidR="007D2D3D" w:rsidRPr="008023D7" w:rsidRDefault="007D2D3D" w:rsidP="007D2D3D">
      <w:pPr>
        <w:pStyle w:val="Normlnweb"/>
        <w:spacing w:before="0" w:beforeAutospacing="0" w:after="0" w:afterAutospacing="0"/>
        <w:textAlignment w:val="baseline"/>
        <w:rPr>
          <w:rFonts w:ascii="Cambria" w:hAnsi="Cambria"/>
        </w:rPr>
      </w:pPr>
      <w:r w:rsidRPr="008023D7">
        <w:rPr>
          <w:rFonts w:ascii="Cambria" w:hAnsi="Cambria"/>
        </w:rPr>
        <w:t xml:space="preserve">            </w:t>
      </w:r>
      <w:r w:rsidR="005F2440" w:rsidRPr="008023D7">
        <w:rPr>
          <w:rFonts w:ascii="Cambria" w:hAnsi="Cambria"/>
        </w:rPr>
        <w:t xml:space="preserve">Žák učivo převážně ovládá, chápe souvislosti, je aktivní. Dopouští se menších chyb, s dopomocí </w:t>
      </w:r>
    </w:p>
    <w:p w14:paraId="1EA437B2" w14:textId="77777777" w:rsidR="007D2D3D" w:rsidRPr="008023D7" w:rsidRDefault="007D2D3D" w:rsidP="007D2D3D">
      <w:pPr>
        <w:pStyle w:val="Normlnweb"/>
        <w:spacing w:before="0" w:beforeAutospacing="0" w:after="0" w:afterAutospacing="0"/>
        <w:textAlignment w:val="baseline"/>
        <w:rPr>
          <w:rFonts w:ascii="Cambria" w:hAnsi="Cambria"/>
        </w:rPr>
      </w:pPr>
      <w:r w:rsidRPr="008023D7">
        <w:rPr>
          <w:rFonts w:ascii="Cambria" w:hAnsi="Cambria"/>
        </w:rPr>
        <w:t xml:space="preserve">            </w:t>
      </w:r>
      <w:r w:rsidR="005F2440" w:rsidRPr="008023D7">
        <w:rPr>
          <w:rFonts w:ascii="Cambria" w:hAnsi="Cambria"/>
        </w:rPr>
        <w:t xml:space="preserve">vyučujícího je umí najít, opravit a překonat potíže. Potřebuje více času na pochopení učiva, jeho </w:t>
      </w:r>
    </w:p>
    <w:p w14:paraId="2494ED62" w14:textId="77777777" w:rsidR="007D2D3D" w:rsidRPr="008023D7" w:rsidRDefault="007D2D3D" w:rsidP="007D2D3D">
      <w:pPr>
        <w:pStyle w:val="Normlnweb"/>
        <w:spacing w:before="0" w:beforeAutospacing="0" w:after="0" w:afterAutospacing="0"/>
        <w:textAlignment w:val="baseline"/>
        <w:rPr>
          <w:rFonts w:ascii="Cambria" w:hAnsi="Cambria"/>
        </w:rPr>
      </w:pPr>
      <w:r w:rsidRPr="008023D7">
        <w:rPr>
          <w:rFonts w:ascii="Cambria" w:hAnsi="Cambria"/>
        </w:rPr>
        <w:t xml:space="preserve">            </w:t>
      </w:r>
      <w:r w:rsidR="005F2440" w:rsidRPr="008023D7">
        <w:rPr>
          <w:rFonts w:ascii="Cambria" w:hAnsi="Cambria"/>
        </w:rPr>
        <w:t xml:space="preserve">procvičení a na promyšlení řešení. Zpravidla nosí pomůcky, pracovní místo si umí připravit sám </w:t>
      </w:r>
    </w:p>
    <w:p w14:paraId="3F36AB88" w14:textId="1B046191" w:rsidR="005F2440" w:rsidRPr="008023D7" w:rsidRDefault="007D2D3D" w:rsidP="007D2D3D">
      <w:pPr>
        <w:pStyle w:val="Normlnweb"/>
        <w:spacing w:before="0" w:beforeAutospacing="0" w:after="0" w:afterAutospacing="0"/>
        <w:textAlignment w:val="baseline"/>
        <w:rPr>
          <w:rFonts w:ascii="Cambria" w:hAnsi="Cambria"/>
        </w:rPr>
      </w:pPr>
      <w:r w:rsidRPr="008023D7">
        <w:rPr>
          <w:rFonts w:ascii="Cambria" w:hAnsi="Cambria"/>
        </w:rPr>
        <w:t xml:space="preserve">            </w:t>
      </w:r>
      <w:r w:rsidR="005F2440" w:rsidRPr="008023D7">
        <w:rPr>
          <w:rFonts w:ascii="Cambria" w:hAnsi="Cambria"/>
        </w:rPr>
        <w:t>nebo s mírnou dopomocí pedagoga.</w:t>
      </w:r>
    </w:p>
    <w:p w14:paraId="2F5F6749" w14:textId="77777777" w:rsidR="005F2440" w:rsidRPr="008023D7" w:rsidRDefault="005F2440" w:rsidP="005F2440">
      <w:pPr>
        <w:pStyle w:val="Normlnweb"/>
        <w:spacing w:before="0" w:beforeAutospacing="0" w:after="75" w:afterAutospacing="0"/>
        <w:textAlignment w:val="baseline"/>
        <w:rPr>
          <w:rFonts w:ascii="Cambria" w:hAnsi="Cambria"/>
        </w:rPr>
      </w:pPr>
    </w:p>
    <w:p w14:paraId="7A0A1E0D" w14:textId="1FC5A46B" w:rsidR="005F2440" w:rsidRPr="008023D7" w:rsidRDefault="007D2D3D" w:rsidP="005F2440">
      <w:pPr>
        <w:pStyle w:val="Normlnweb"/>
        <w:spacing w:before="0" w:beforeAutospacing="0" w:after="0" w:afterAutospacing="0"/>
        <w:textAlignment w:val="baseline"/>
        <w:rPr>
          <w:rFonts w:ascii="Cambria" w:hAnsi="Cambria"/>
        </w:rPr>
      </w:pPr>
      <w:r w:rsidRPr="008023D7">
        <w:rPr>
          <w:rStyle w:val="Siln"/>
          <w:rFonts w:ascii="Cambria" w:hAnsi="Cambria"/>
          <w:bdr w:val="none" w:sz="0" w:space="0" w:color="auto" w:frame="1"/>
        </w:rPr>
        <w:t xml:space="preserve">            </w:t>
      </w:r>
      <w:r w:rsidR="005F2440" w:rsidRPr="008023D7">
        <w:rPr>
          <w:rStyle w:val="Siln"/>
          <w:rFonts w:ascii="Cambria" w:hAnsi="Cambria"/>
          <w:bdr w:val="none" w:sz="0" w:space="0" w:color="auto" w:frame="1"/>
        </w:rPr>
        <w:t>Úroveň 3</w:t>
      </w:r>
    </w:p>
    <w:p w14:paraId="08E7435D" w14:textId="77777777" w:rsidR="007D2D3D" w:rsidRPr="008023D7" w:rsidRDefault="007D2D3D" w:rsidP="007D2D3D">
      <w:pPr>
        <w:pStyle w:val="Normlnweb"/>
        <w:spacing w:before="0" w:beforeAutospacing="0" w:after="0" w:afterAutospacing="0"/>
        <w:textAlignment w:val="baseline"/>
        <w:rPr>
          <w:rFonts w:ascii="Cambria" w:hAnsi="Cambria"/>
        </w:rPr>
      </w:pPr>
      <w:r w:rsidRPr="008023D7">
        <w:rPr>
          <w:rFonts w:ascii="Cambria" w:hAnsi="Cambria"/>
        </w:rPr>
        <w:t xml:space="preserve">            </w:t>
      </w:r>
      <w:r w:rsidR="005F2440" w:rsidRPr="008023D7">
        <w:rPr>
          <w:rFonts w:ascii="Cambria" w:hAnsi="Cambria"/>
        </w:rPr>
        <w:t xml:space="preserve">Žák ovládá základy učiva nebo je zvládá se značnými mezerami. Potřebuje výrazně více času, </w:t>
      </w:r>
    </w:p>
    <w:p w14:paraId="2D39631D" w14:textId="77777777" w:rsidR="007D2D3D" w:rsidRPr="008023D7" w:rsidRDefault="007D2D3D" w:rsidP="007D2D3D">
      <w:pPr>
        <w:pStyle w:val="Normlnweb"/>
        <w:spacing w:before="0" w:beforeAutospacing="0" w:after="0" w:afterAutospacing="0"/>
        <w:textAlignment w:val="baseline"/>
        <w:rPr>
          <w:rFonts w:ascii="Cambria" w:hAnsi="Cambria"/>
        </w:rPr>
      </w:pPr>
      <w:r w:rsidRPr="008023D7">
        <w:rPr>
          <w:rFonts w:ascii="Cambria" w:hAnsi="Cambria"/>
        </w:rPr>
        <w:t xml:space="preserve">            </w:t>
      </w:r>
      <w:r w:rsidR="005F2440" w:rsidRPr="008023D7">
        <w:rPr>
          <w:rFonts w:ascii="Cambria" w:hAnsi="Cambria"/>
        </w:rPr>
        <w:t>podnětů a názorných ukázek k pochopení učiva a základních souvislostí. K udržení aktivity je</w:t>
      </w:r>
    </w:p>
    <w:p w14:paraId="4DEE9F9A" w14:textId="77777777" w:rsidR="007D2D3D" w:rsidRPr="008023D7" w:rsidRDefault="007D2D3D" w:rsidP="007D2D3D">
      <w:pPr>
        <w:pStyle w:val="Normlnweb"/>
        <w:spacing w:before="0" w:beforeAutospacing="0" w:after="0" w:afterAutospacing="0"/>
        <w:textAlignment w:val="baseline"/>
        <w:rPr>
          <w:rFonts w:ascii="Cambria" w:hAnsi="Cambria"/>
        </w:rPr>
      </w:pPr>
      <w:r w:rsidRPr="008023D7">
        <w:rPr>
          <w:rFonts w:ascii="Cambria" w:hAnsi="Cambria"/>
        </w:rPr>
        <w:t xml:space="preserve">           </w:t>
      </w:r>
      <w:r w:rsidR="005F2440" w:rsidRPr="008023D7">
        <w:rPr>
          <w:rFonts w:ascii="Cambria" w:hAnsi="Cambria"/>
        </w:rPr>
        <w:t xml:space="preserve"> zapotřebí stálá vnější motivace. Pracovní místo je nepřipravené, většinou chybí pomůcky nutné </w:t>
      </w:r>
    </w:p>
    <w:p w14:paraId="712FE450" w14:textId="0C83A3FC" w:rsidR="005F2440" w:rsidRPr="008023D7" w:rsidRDefault="007D2D3D" w:rsidP="007D2D3D">
      <w:pPr>
        <w:pStyle w:val="Normlnweb"/>
        <w:spacing w:before="0" w:beforeAutospacing="0" w:after="0" w:afterAutospacing="0"/>
        <w:textAlignment w:val="baseline"/>
        <w:rPr>
          <w:rFonts w:ascii="Cambria" w:hAnsi="Cambria"/>
        </w:rPr>
      </w:pPr>
      <w:r w:rsidRPr="008023D7">
        <w:rPr>
          <w:rFonts w:ascii="Cambria" w:hAnsi="Cambria"/>
        </w:rPr>
        <w:t xml:space="preserve">            </w:t>
      </w:r>
      <w:r w:rsidR="005F2440" w:rsidRPr="008023D7">
        <w:rPr>
          <w:rFonts w:ascii="Cambria" w:hAnsi="Cambria"/>
        </w:rPr>
        <w:t>pro práci.</w:t>
      </w:r>
    </w:p>
    <w:p w14:paraId="5556BA30" w14:textId="77777777" w:rsidR="005F2440" w:rsidRPr="008023D7" w:rsidRDefault="005F2440" w:rsidP="005F2440">
      <w:pPr>
        <w:pStyle w:val="Normlnweb"/>
        <w:spacing w:before="0" w:beforeAutospacing="0" w:after="75" w:afterAutospacing="0"/>
        <w:textAlignment w:val="baseline"/>
        <w:rPr>
          <w:rFonts w:ascii="Cambria" w:hAnsi="Cambria"/>
        </w:rPr>
      </w:pPr>
    </w:p>
    <w:p w14:paraId="6079EAEF" w14:textId="77777777" w:rsidR="007D2D3D" w:rsidRPr="008023D7" w:rsidRDefault="007D2D3D" w:rsidP="007D2D3D">
      <w:pPr>
        <w:pStyle w:val="Normlnweb"/>
        <w:spacing w:before="0" w:beforeAutospacing="0" w:after="0" w:afterAutospacing="0"/>
        <w:textAlignment w:val="baseline"/>
        <w:rPr>
          <w:rFonts w:ascii="Cambria" w:hAnsi="Cambria"/>
        </w:rPr>
      </w:pPr>
      <w:r w:rsidRPr="008023D7">
        <w:rPr>
          <w:rFonts w:ascii="Cambria" w:hAnsi="Cambria"/>
        </w:rPr>
        <w:t xml:space="preserve">           </w:t>
      </w:r>
      <w:r w:rsidR="005F2440" w:rsidRPr="008023D7">
        <w:rPr>
          <w:rFonts w:ascii="Cambria" w:hAnsi="Cambria"/>
        </w:rPr>
        <w:t xml:space="preserve">Škola převede slovní hodnocení do klasifikace známkami v případě přestupu žáka na jinou školu, </w:t>
      </w:r>
    </w:p>
    <w:p w14:paraId="4CEED8CB" w14:textId="77777777" w:rsidR="007D2D3D" w:rsidRPr="008023D7" w:rsidRDefault="007D2D3D" w:rsidP="007D2D3D">
      <w:pPr>
        <w:pStyle w:val="Normlnweb"/>
        <w:spacing w:before="0" w:beforeAutospacing="0" w:after="0" w:afterAutospacing="0"/>
        <w:textAlignment w:val="baseline"/>
        <w:rPr>
          <w:rFonts w:ascii="Cambria" w:hAnsi="Cambria"/>
        </w:rPr>
      </w:pPr>
      <w:r w:rsidRPr="008023D7">
        <w:rPr>
          <w:rFonts w:ascii="Cambria" w:hAnsi="Cambria"/>
        </w:rPr>
        <w:t xml:space="preserve">           </w:t>
      </w:r>
      <w:r w:rsidR="005F2440" w:rsidRPr="008023D7">
        <w:rPr>
          <w:rFonts w:ascii="Cambria" w:hAnsi="Cambria"/>
        </w:rPr>
        <w:t xml:space="preserve">a to na základě žádosti této školy nebo zákonného zástupce žáka. Při převedení slovního hodnocení </w:t>
      </w:r>
    </w:p>
    <w:p w14:paraId="3DB1111D" w14:textId="77777777" w:rsidR="007D2D3D" w:rsidRPr="008023D7" w:rsidRDefault="007D2D3D" w:rsidP="007D2D3D">
      <w:pPr>
        <w:pStyle w:val="Normlnweb"/>
        <w:spacing w:before="0" w:beforeAutospacing="0" w:after="0" w:afterAutospacing="0"/>
        <w:textAlignment w:val="baseline"/>
        <w:rPr>
          <w:rFonts w:ascii="Cambria" w:hAnsi="Cambria"/>
        </w:rPr>
      </w:pPr>
      <w:r w:rsidRPr="008023D7">
        <w:rPr>
          <w:rFonts w:ascii="Cambria" w:hAnsi="Cambria"/>
        </w:rPr>
        <w:t xml:space="preserve">           </w:t>
      </w:r>
      <w:r w:rsidR="005F2440" w:rsidRPr="008023D7">
        <w:rPr>
          <w:rFonts w:ascii="Cambria" w:hAnsi="Cambria"/>
        </w:rPr>
        <w:t xml:space="preserve">na klasifikaci známkami odpovídá úroveň 1 známce 1, úroveň 2 známkám 2, 3 a úroveň 3 známkám </w:t>
      </w:r>
    </w:p>
    <w:p w14:paraId="7B319747" w14:textId="30A674F5" w:rsidR="005F2440" w:rsidRPr="008023D7" w:rsidRDefault="007D2D3D" w:rsidP="007D2D3D">
      <w:pPr>
        <w:pStyle w:val="Normlnweb"/>
        <w:spacing w:before="0" w:beforeAutospacing="0" w:after="0" w:afterAutospacing="0"/>
        <w:textAlignment w:val="baseline"/>
        <w:rPr>
          <w:rFonts w:ascii="Cambria" w:hAnsi="Cambria"/>
        </w:rPr>
      </w:pPr>
      <w:r w:rsidRPr="008023D7">
        <w:rPr>
          <w:rFonts w:ascii="Cambria" w:hAnsi="Cambria"/>
        </w:rPr>
        <w:t xml:space="preserve">           </w:t>
      </w:r>
      <w:r w:rsidR="005F2440" w:rsidRPr="008023D7">
        <w:rPr>
          <w:rFonts w:ascii="Cambria" w:hAnsi="Cambria"/>
        </w:rPr>
        <w:t>4, 5 s přihlédnutím k individuálním dispozicím žáka.</w:t>
      </w:r>
    </w:p>
    <w:p w14:paraId="388588D0" w14:textId="77777777" w:rsidR="005F2440" w:rsidRPr="008023D7" w:rsidRDefault="005F2440" w:rsidP="005F2440">
      <w:pPr>
        <w:pStyle w:val="Normlnweb"/>
        <w:spacing w:before="0" w:beforeAutospacing="0" w:after="75" w:afterAutospacing="0"/>
        <w:textAlignment w:val="baseline"/>
        <w:rPr>
          <w:rFonts w:ascii="Cambria" w:hAnsi="Cambria"/>
        </w:rPr>
      </w:pPr>
    </w:p>
    <w:p w14:paraId="51B86944" w14:textId="6FA65DF4" w:rsidR="00E56EC9" w:rsidRPr="008023D7" w:rsidRDefault="00E56EC9" w:rsidP="00A03515">
      <w:pPr>
        <w:spacing w:after="0" w:line="276" w:lineRule="auto"/>
        <w:jc w:val="both"/>
        <w:rPr>
          <w:rFonts w:ascii="Cambria" w:eastAsia="Times New Roman" w:hAnsi="Cambria" w:cs="Times New Roman"/>
          <w:b/>
          <w:bCs/>
          <w:kern w:val="36"/>
          <w:sz w:val="28"/>
          <w:szCs w:val="28"/>
          <w:lang w:eastAsia="cs-CZ"/>
        </w:rPr>
      </w:pPr>
      <w:r w:rsidRPr="008023D7">
        <w:rPr>
          <w:rFonts w:ascii="Cambria" w:eastAsia="Times New Roman" w:hAnsi="Cambria" w:cs="Times New Roman"/>
          <w:b/>
          <w:bCs/>
          <w:kern w:val="36"/>
          <w:sz w:val="28"/>
          <w:szCs w:val="28"/>
          <w:lang w:eastAsia="cs-CZ"/>
        </w:rPr>
        <w:t xml:space="preserve">    </w:t>
      </w:r>
      <w:r w:rsidR="00F477D2" w:rsidRPr="008023D7">
        <w:rPr>
          <w:rFonts w:ascii="Cambria" w:eastAsia="Times New Roman" w:hAnsi="Cambria" w:cs="Times New Roman"/>
          <w:b/>
          <w:bCs/>
          <w:kern w:val="36"/>
          <w:sz w:val="28"/>
          <w:szCs w:val="28"/>
          <w:lang w:eastAsia="cs-CZ"/>
        </w:rPr>
        <w:t xml:space="preserve">  </w:t>
      </w:r>
      <w:r w:rsidRPr="008023D7">
        <w:rPr>
          <w:rFonts w:ascii="Cambria" w:eastAsia="Times New Roman" w:hAnsi="Cambria" w:cs="Times New Roman"/>
          <w:b/>
          <w:bCs/>
          <w:kern w:val="36"/>
          <w:sz w:val="28"/>
          <w:szCs w:val="28"/>
          <w:lang w:eastAsia="cs-CZ"/>
        </w:rPr>
        <w:t xml:space="preserve">  Zásady a pravidla pro sebehodnocení žáků</w:t>
      </w:r>
    </w:p>
    <w:p w14:paraId="723C1F87" w14:textId="77777777" w:rsidR="004A1A49" w:rsidRPr="008023D7" w:rsidRDefault="00E56EC9" w:rsidP="00E56EC9">
      <w:pPr>
        <w:spacing w:after="0" w:line="276" w:lineRule="auto"/>
        <w:jc w:val="both"/>
        <w:rPr>
          <w:rFonts w:ascii="Cambria" w:eastAsia="Times New Roman" w:hAnsi="Cambria" w:cs="Times New Roman"/>
          <w:kern w:val="36"/>
          <w:lang w:eastAsia="cs-CZ"/>
        </w:rPr>
      </w:pPr>
      <w:r w:rsidRPr="008023D7">
        <w:rPr>
          <w:rFonts w:ascii="Cambria" w:eastAsia="Times New Roman" w:hAnsi="Cambria" w:cs="Times New Roman"/>
          <w:kern w:val="36"/>
          <w:lang w:eastAsia="cs-CZ"/>
        </w:rPr>
        <w:t xml:space="preserve">     1.  Sebehodnocení je důležitou součástí hodnocení žáků. Je zařazováno do vzdělávacího procesu průběžně</w:t>
      </w:r>
      <w:r w:rsidR="004A1A49" w:rsidRPr="008023D7">
        <w:rPr>
          <w:rFonts w:ascii="Cambria" w:eastAsia="Times New Roman" w:hAnsi="Cambria" w:cs="Times New Roman"/>
          <w:kern w:val="36"/>
          <w:lang w:eastAsia="cs-CZ"/>
        </w:rPr>
        <w:t xml:space="preserve"> </w:t>
      </w:r>
    </w:p>
    <w:p w14:paraId="4188124A" w14:textId="11D2E4DC" w:rsidR="00E56EC9" w:rsidRPr="008023D7" w:rsidRDefault="004A1A49" w:rsidP="00E56EC9">
      <w:pPr>
        <w:spacing w:after="0" w:line="276" w:lineRule="auto"/>
        <w:jc w:val="both"/>
        <w:rPr>
          <w:rFonts w:ascii="Cambria" w:eastAsia="Times New Roman" w:hAnsi="Cambria" w:cs="Times New Roman"/>
          <w:kern w:val="36"/>
          <w:lang w:eastAsia="cs-CZ"/>
        </w:rPr>
      </w:pPr>
      <w:r w:rsidRPr="008023D7">
        <w:rPr>
          <w:rFonts w:ascii="Cambria" w:eastAsia="Times New Roman" w:hAnsi="Cambria" w:cs="Times New Roman"/>
          <w:kern w:val="36"/>
          <w:lang w:eastAsia="cs-CZ"/>
        </w:rPr>
        <w:t xml:space="preserve">          a </w:t>
      </w:r>
      <w:r w:rsidR="00E56EC9" w:rsidRPr="008023D7">
        <w:rPr>
          <w:rFonts w:ascii="Cambria" w:eastAsia="Times New Roman" w:hAnsi="Cambria" w:cs="Times New Roman"/>
          <w:kern w:val="36"/>
          <w:lang w:eastAsia="cs-CZ"/>
        </w:rPr>
        <w:t>přiměřeně věku žáků</w:t>
      </w:r>
      <w:r w:rsidRPr="008023D7">
        <w:rPr>
          <w:rFonts w:ascii="Cambria" w:eastAsia="Times New Roman" w:hAnsi="Cambria" w:cs="Times New Roman"/>
          <w:kern w:val="36"/>
          <w:lang w:eastAsia="cs-CZ"/>
        </w:rPr>
        <w:t>.</w:t>
      </w:r>
    </w:p>
    <w:p w14:paraId="58538DBA" w14:textId="6A53D18C" w:rsidR="004A1A49" w:rsidRPr="008023D7" w:rsidRDefault="004A1A49" w:rsidP="00E56EC9">
      <w:pPr>
        <w:spacing w:after="0" w:line="276" w:lineRule="auto"/>
        <w:jc w:val="both"/>
        <w:rPr>
          <w:rFonts w:ascii="Cambria" w:eastAsia="Times New Roman" w:hAnsi="Cambria" w:cs="Times New Roman"/>
          <w:kern w:val="36"/>
          <w:lang w:eastAsia="cs-CZ"/>
        </w:rPr>
      </w:pPr>
      <w:r w:rsidRPr="008023D7">
        <w:rPr>
          <w:rFonts w:ascii="Cambria" w:eastAsia="Times New Roman" w:hAnsi="Cambria" w:cs="Times New Roman"/>
          <w:kern w:val="36"/>
          <w:lang w:eastAsia="cs-CZ"/>
        </w:rPr>
        <w:t xml:space="preserve">     2. </w:t>
      </w:r>
      <w:r w:rsidR="00E56EC9" w:rsidRPr="008023D7">
        <w:rPr>
          <w:rFonts w:ascii="Cambria" w:eastAsia="Times New Roman" w:hAnsi="Cambria" w:cs="Times New Roman"/>
          <w:kern w:val="36"/>
          <w:lang w:eastAsia="cs-CZ"/>
        </w:rPr>
        <w:t xml:space="preserve"> </w:t>
      </w:r>
      <w:r w:rsidR="005F2440" w:rsidRPr="008023D7">
        <w:rPr>
          <w:rFonts w:ascii="Cambria" w:eastAsia="Times New Roman" w:hAnsi="Cambria" w:cs="Times New Roman"/>
          <w:kern w:val="36"/>
          <w:lang w:eastAsia="cs-CZ"/>
        </w:rPr>
        <w:t>Pedagogové vedou žáka, aby komentoval svoje výkony a výsledky.</w:t>
      </w:r>
    </w:p>
    <w:p w14:paraId="4C4CED75" w14:textId="2C9AE36B" w:rsidR="005F2440" w:rsidRPr="008023D7" w:rsidRDefault="005F2440" w:rsidP="00E56EC9">
      <w:pPr>
        <w:spacing w:after="0" w:line="276" w:lineRule="auto"/>
        <w:jc w:val="both"/>
        <w:rPr>
          <w:rFonts w:ascii="Cambria" w:eastAsia="Times New Roman" w:hAnsi="Cambria" w:cs="Times New Roman"/>
          <w:kern w:val="36"/>
          <w:lang w:eastAsia="cs-CZ"/>
        </w:rPr>
      </w:pPr>
      <w:r w:rsidRPr="008023D7">
        <w:rPr>
          <w:rFonts w:ascii="Cambria" w:eastAsia="Times New Roman" w:hAnsi="Cambria" w:cs="Times New Roman"/>
          <w:kern w:val="36"/>
          <w:lang w:eastAsia="cs-CZ"/>
        </w:rPr>
        <w:t xml:space="preserve">     3.  Sebehodnocením se žáci učí chápat chybu jako přirozenou věc v procesu učení.</w:t>
      </w:r>
    </w:p>
    <w:p w14:paraId="1C3289B6" w14:textId="77AAEC36" w:rsidR="00E56EC9" w:rsidRPr="008023D7" w:rsidRDefault="004A1A49" w:rsidP="00E56EC9">
      <w:pPr>
        <w:spacing w:after="0" w:line="276" w:lineRule="auto"/>
        <w:jc w:val="both"/>
        <w:rPr>
          <w:rFonts w:ascii="Cambria" w:eastAsia="Times New Roman" w:hAnsi="Cambria" w:cs="Times New Roman"/>
          <w:kern w:val="36"/>
          <w:lang w:eastAsia="cs-CZ"/>
        </w:rPr>
      </w:pPr>
      <w:r w:rsidRPr="008023D7">
        <w:rPr>
          <w:rFonts w:ascii="Cambria" w:eastAsia="Times New Roman" w:hAnsi="Cambria" w:cs="Times New Roman"/>
          <w:kern w:val="36"/>
          <w:lang w:eastAsia="cs-CZ"/>
        </w:rPr>
        <w:t xml:space="preserve">     </w:t>
      </w:r>
      <w:r w:rsidR="005F2440" w:rsidRPr="008023D7">
        <w:rPr>
          <w:rFonts w:ascii="Cambria" w:eastAsia="Times New Roman" w:hAnsi="Cambria" w:cs="Times New Roman"/>
          <w:kern w:val="36"/>
          <w:lang w:eastAsia="cs-CZ"/>
        </w:rPr>
        <w:t>4</w:t>
      </w:r>
      <w:r w:rsidRPr="008023D7">
        <w:rPr>
          <w:rFonts w:ascii="Cambria" w:eastAsia="Times New Roman" w:hAnsi="Cambria" w:cs="Times New Roman"/>
          <w:kern w:val="36"/>
          <w:lang w:eastAsia="cs-CZ"/>
        </w:rPr>
        <w:t xml:space="preserve">.  Sebehodnocení žáků probíhá po ukončení zadané práce a </w:t>
      </w:r>
      <w:r w:rsidR="00E56EC9" w:rsidRPr="008023D7">
        <w:rPr>
          <w:rFonts w:ascii="Cambria" w:eastAsia="Times New Roman" w:hAnsi="Cambria" w:cs="Times New Roman"/>
          <w:kern w:val="36"/>
          <w:lang w:eastAsia="cs-CZ"/>
        </w:rPr>
        <w:t>je možné písemnou i ústní formou</w:t>
      </w:r>
      <w:r w:rsidRPr="008023D7">
        <w:rPr>
          <w:rFonts w:ascii="Cambria" w:eastAsia="Times New Roman" w:hAnsi="Cambria" w:cs="Times New Roman"/>
          <w:kern w:val="36"/>
          <w:lang w:eastAsia="cs-CZ"/>
        </w:rPr>
        <w:t>.</w:t>
      </w:r>
    </w:p>
    <w:p w14:paraId="3B5FAF0F" w14:textId="4D360B08" w:rsidR="004A1A49" w:rsidRPr="008023D7" w:rsidRDefault="004A1A49" w:rsidP="00E56EC9">
      <w:pPr>
        <w:spacing w:after="0" w:line="276" w:lineRule="auto"/>
        <w:jc w:val="both"/>
        <w:rPr>
          <w:rFonts w:ascii="Cambria" w:eastAsia="Times New Roman" w:hAnsi="Cambria" w:cs="Times New Roman"/>
          <w:kern w:val="36"/>
          <w:lang w:eastAsia="cs-CZ"/>
        </w:rPr>
      </w:pPr>
      <w:r w:rsidRPr="008023D7">
        <w:rPr>
          <w:rFonts w:ascii="Cambria" w:eastAsia="Times New Roman" w:hAnsi="Cambria" w:cs="Times New Roman"/>
          <w:b/>
          <w:bCs/>
          <w:kern w:val="36"/>
          <w:lang w:eastAsia="cs-CZ"/>
        </w:rPr>
        <w:t xml:space="preserve">     </w:t>
      </w:r>
      <w:r w:rsidR="005F2440" w:rsidRPr="008023D7">
        <w:rPr>
          <w:rFonts w:ascii="Cambria" w:eastAsia="Times New Roman" w:hAnsi="Cambria" w:cs="Times New Roman"/>
          <w:kern w:val="36"/>
          <w:lang w:eastAsia="cs-CZ"/>
        </w:rPr>
        <w:t>5</w:t>
      </w:r>
      <w:r w:rsidRPr="008023D7">
        <w:rPr>
          <w:rFonts w:ascii="Cambria" w:eastAsia="Times New Roman" w:hAnsi="Cambria" w:cs="Times New Roman"/>
          <w:kern w:val="36"/>
          <w:lang w:eastAsia="cs-CZ"/>
        </w:rPr>
        <w:t>.  S</w:t>
      </w:r>
      <w:r w:rsidR="00E56EC9" w:rsidRPr="008023D7">
        <w:rPr>
          <w:rFonts w:ascii="Cambria" w:eastAsia="Times New Roman" w:hAnsi="Cambria" w:cs="Times New Roman"/>
          <w:kern w:val="36"/>
          <w:lang w:eastAsia="cs-CZ"/>
        </w:rPr>
        <w:t>ebehodnocení provádí jednotlivý žák nebo skupina žáků. Snaží se popsat: co se zdařilo, proč</w:t>
      </w:r>
      <w:r w:rsidRPr="008023D7">
        <w:rPr>
          <w:rFonts w:ascii="Cambria" w:eastAsia="Times New Roman" w:hAnsi="Cambria" w:cs="Times New Roman"/>
          <w:kern w:val="36"/>
          <w:lang w:eastAsia="cs-CZ"/>
        </w:rPr>
        <w:t xml:space="preserve"> </w:t>
      </w:r>
      <w:r w:rsidR="00E56EC9" w:rsidRPr="008023D7">
        <w:rPr>
          <w:rFonts w:ascii="Cambria" w:eastAsia="Times New Roman" w:hAnsi="Cambria" w:cs="Times New Roman"/>
          <w:kern w:val="36"/>
          <w:lang w:eastAsia="cs-CZ"/>
        </w:rPr>
        <w:t xml:space="preserve">chyboval, co se </w:t>
      </w:r>
    </w:p>
    <w:p w14:paraId="7CD9B38F" w14:textId="132E80BB" w:rsidR="00E56EC9" w:rsidRPr="008023D7" w:rsidRDefault="004A1A49" w:rsidP="00E56EC9">
      <w:pPr>
        <w:spacing w:after="0" w:line="276" w:lineRule="auto"/>
        <w:jc w:val="both"/>
        <w:rPr>
          <w:rFonts w:ascii="Cambria" w:eastAsia="Times New Roman" w:hAnsi="Cambria" w:cs="Times New Roman"/>
          <w:kern w:val="36"/>
          <w:lang w:eastAsia="cs-CZ"/>
        </w:rPr>
      </w:pPr>
      <w:r w:rsidRPr="008023D7">
        <w:rPr>
          <w:rFonts w:ascii="Cambria" w:eastAsia="Times New Roman" w:hAnsi="Cambria" w:cs="Times New Roman"/>
          <w:kern w:val="36"/>
          <w:lang w:eastAsia="cs-CZ"/>
        </w:rPr>
        <w:t xml:space="preserve">           </w:t>
      </w:r>
      <w:r w:rsidR="00E56EC9" w:rsidRPr="008023D7">
        <w:rPr>
          <w:rFonts w:ascii="Cambria" w:eastAsia="Times New Roman" w:hAnsi="Cambria" w:cs="Times New Roman"/>
          <w:kern w:val="36"/>
          <w:lang w:eastAsia="cs-CZ"/>
        </w:rPr>
        <w:t>ještě nedaří</w:t>
      </w:r>
      <w:r w:rsidRPr="008023D7">
        <w:rPr>
          <w:rFonts w:ascii="Cambria" w:eastAsia="Times New Roman" w:hAnsi="Cambria" w:cs="Times New Roman"/>
          <w:kern w:val="36"/>
          <w:lang w:eastAsia="cs-CZ"/>
        </w:rPr>
        <w:t xml:space="preserve"> a</w:t>
      </w:r>
      <w:r w:rsidR="00E56EC9" w:rsidRPr="008023D7">
        <w:rPr>
          <w:rFonts w:ascii="Cambria" w:eastAsia="Times New Roman" w:hAnsi="Cambria" w:cs="Times New Roman"/>
          <w:kern w:val="36"/>
          <w:lang w:eastAsia="cs-CZ"/>
        </w:rPr>
        <w:t xml:space="preserve"> jak si představuje další postup.</w:t>
      </w:r>
    </w:p>
    <w:p w14:paraId="26FDC577" w14:textId="77777777" w:rsidR="005F2440" w:rsidRPr="008023D7" w:rsidRDefault="004A1A49" w:rsidP="00E56EC9">
      <w:pPr>
        <w:spacing w:after="0" w:line="276" w:lineRule="auto"/>
        <w:jc w:val="both"/>
        <w:rPr>
          <w:rFonts w:ascii="Cambria" w:eastAsia="Times New Roman" w:hAnsi="Cambria" w:cs="Times New Roman"/>
          <w:kern w:val="36"/>
          <w:lang w:eastAsia="cs-CZ"/>
        </w:rPr>
      </w:pPr>
      <w:r w:rsidRPr="008023D7">
        <w:rPr>
          <w:rFonts w:ascii="Cambria" w:eastAsia="Times New Roman" w:hAnsi="Cambria" w:cs="Times New Roman"/>
          <w:kern w:val="36"/>
          <w:lang w:eastAsia="cs-CZ"/>
        </w:rPr>
        <w:lastRenderedPageBreak/>
        <w:t xml:space="preserve">     </w:t>
      </w:r>
      <w:r w:rsidR="005F2440" w:rsidRPr="008023D7">
        <w:rPr>
          <w:rFonts w:ascii="Cambria" w:eastAsia="Times New Roman" w:hAnsi="Cambria" w:cs="Times New Roman"/>
          <w:kern w:val="36"/>
          <w:lang w:eastAsia="cs-CZ"/>
        </w:rPr>
        <w:t>6</w:t>
      </w:r>
      <w:r w:rsidRPr="008023D7">
        <w:rPr>
          <w:rFonts w:ascii="Cambria" w:eastAsia="Times New Roman" w:hAnsi="Cambria" w:cs="Times New Roman"/>
          <w:kern w:val="36"/>
          <w:lang w:eastAsia="cs-CZ"/>
        </w:rPr>
        <w:t>.  Ž</w:t>
      </w:r>
      <w:r w:rsidR="00E56EC9" w:rsidRPr="008023D7">
        <w:rPr>
          <w:rFonts w:ascii="Cambria" w:eastAsia="Times New Roman" w:hAnsi="Cambria" w:cs="Times New Roman"/>
          <w:kern w:val="36"/>
          <w:lang w:eastAsia="cs-CZ"/>
        </w:rPr>
        <w:t>ák komentuje svůj výkon a výsledky</w:t>
      </w:r>
      <w:r w:rsidR="005F2440" w:rsidRPr="008023D7">
        <w:rPr>
          <w:rFonts w:ascii="Cambria" w:eastAsia="Times New Roman" w:hAnsi="Cambria" w:cs="Times New Roman"/>
          <w:kern w:val="36"/>
          <w:lang w:eastAsia="cs-CZ"/>
        </w:rPr>
        <w:t xml:space="preserve">, na </w:t>
      </w:r>
      <w:r w:rsidR="00E56EC9" w:rsidRPr="008023D7">
        <w:rPr>
          <w:rFonts w:ascii="Cambria" w:eastAsia="Times New Roman" w:hAnsi="Cambria" w:cs="Times New Roman"/>
          <w:kern w:val="36"/>
          <w:lang w:eastAsia="cs-CZ"/>
        </w:rPr>
        <w:t xml:space="preserve">závěr </w:t>
      </w:r>
      <w:r w:rsidR="005F2440" w:rsidRPr="008023D7">
        <w:rPr>
          <w:rFonts w:ascii="Cambria" w:eastAsia="Times New Roman" w:hAnsi="Cambria" w:cs="Times New Roman"/>
          <w:kern w:val="36"/>
          <w:lang w:eastAsia="cs-CZ"/>
        </w:rPr>
        <w:t xml:space="preserve">může </w:t>
      </w:r>
      <w:r w:rsidR="00E56EC9" w:rsidRPr="008023D7">
        <w:rPr>
          <w:rFonts w:ascii="Cambria" w:eastAsia="Times New Roman" w:hAnsi="Cambria" w:cs="Times New Roman"/>
          <w:kern w:val="36"/>
          <w:lang w:eastAsia="cs-CZ"/>
        </w:rPr>
        <w:t>svůj výkon</w:t>
      </w:r>
      <w:r w:rsidR="005F2440" w:rsidRPr="008023D7">
        <w:rPr>
          <w:rFonts w:ascii="Cambria" w:eastAsia="Times New Roman" w:hAnsi="Cambria" w:cs="Times New Roman"/>
          <w:kern w:val="36"/>
          <w:lang w:eastAsia="cs-CZ"/>
        </w:rPr>
        <w:t xml:space="preserve"> ohodnotit</w:t>
      </w:r>
      <w:r w:rsidR="00E56EC9" w:rsidRPr="008023D7">
        <w:rPr>
          <w:rFonts w:ascii="Cambria" w:eastAsia="Times New Roman" w:hAnsi="Cambria" w:cs="Times New Roman"/>
          <w:kern w:val="36"/>
          <w:lang w:eastAsia="cs-CZ"/>
        </w:rPr>
        <w:t xml:space="preserve"> stupněm prospěchu</w:t>
      </w:r>
      <w:r w:rsidR="005F2440" w:rsidRPr="008023D7">
        <w:rPr>
          <w:rFonts w:ascii="Cambria" w:eastAsia="Times New Roman" w:hAnsi="Cambria" w:cs="Times New Roman"/>
          <w:kern w:val="36"/>
          <w:lang w:eastAsia="cs-CZ"/>
        </w:rPr>
        <w:t xml:space="preserve"> </w:t>
      </w:r>
    </w:p>
    <w:p w14:paraId="5FB26E47" w14:textId="1BAA84D7" w:rsidR="00E56EC9" w:rsidRPr="008023D7" w:rsidRDefault="005F2440" w:rsidP="00E56EC9">
      <w:pPr>
        <w:spacing w:after="0" w:line="276" w:lineRule="auto"/>
        <w:jc w:val="both"/>
        <w:rPr>
          <w:rFonts w:ascii="Cambria" w:eastAsia="Times New Roman" w:hAnsi="Cambria" w:cs="Times New Roman"/>
          <w:kern w:val="36"/>
          <w:lang w:eastAsia="cs-CZ"/>
        </w:rPr>
      </w:pPr>
      <w:r w:rsidRPr="008023D7">
        <w:rPr>
          <w:rFonts w:ascii="Cambria" w:eastAsia="Times New Roman" w:hAnsi="Cambria" w:cs="Times New Roman"/>
          <w:kern w:val="36"/>
          <w:lang w:eastAsia="cs-CZ"/>
        </w:rPr>
        <w:t xml:space="preserve">           d</w:t>
      </w:r>
      <w:r w:rsidR="00E56EC9" w:rsidRPr="008023D7">
        <w:rPr>
          <w:rFonts w:ascii="Cambria" w:eastAsia="Times New Roman" w:hAnsi="Cambria" w:cs="Times New Roman"/>
          <w:kern w:val="36"/>
          <w:lang w:eastAsia="cs-CZ"/>
        </w:rPr>
        <w:t>le klasifikačního řádu</w:t>
      </w:r>
    </w:p>
    <w:p w14:paraId="06F21AA7" w14:textId="76E28DF6" w:rsidR="00E56EC9" w:rsidRPr="008023D7" w:rsidRDefault="005F2440" w:rsidP="00E56EC9">
      <w:pPr>
        <w:spacing w:after="0" w:line="276" w:lineRule="auto"/>
        <w:jc w:val="both"/>
        <w:rPr>
          <w:rFonts w:ascii="Cambria" w:eastAsia="Times New Roman" w:hAnsi="Cambria" w:cs="Times New Roman"/>
          <w:kern w:val="36"/>
          <w:lang w:eastAsia="cs-CZ"/>
        </w:rPr>
      </w:pPr>
      <w:r w:rsidRPr="008023D7">
        <w:rPr>
          <w:rFonts w:ascii="Cambria" w:eastAsia="Times New Roman" w:hAnsi="Cambria" w:cs="Times New Roman"/>
          <w:kern w:val="36"/>
          <w:lang w:eastAsia="cs-CZ"/>
        </w:rPr>
        <w:t xml:space="preserve">     7.  S</w:t>
      </w:r>
      <w:r w:rsidR="00E56EC9" w:rsidRPr="008023D7">
        <w:rPr>
          <w:rFonts w:ascii="Cambria" w:eastAsia="Times New Roman" w:hAnsi="Cambria" w:cs="Times New Roman"/>
          <w:kern w:val="36"/>
          <w:lang w:eastAsia="cs-CZ"/>
        </w:rPr>
        <w:t>ebehodnocení je jednou z forem motivace k učení.</w:t>
      </w:r>
    </w:p>
    <w:p w14:paraId="2FEDE1E3" w14:textId="77777777" w:rsidR="00A03515" w:rsidRPr="008023D7" w:rsidRDefault="00A03515" w:rsidP="007231F7">
      <w:pPr>
        <w:spacing w:after="0" w:line="276" w:lineRule="auto"/>
        <w:rPr>
          <w:rFonts w:ascii="Cambria" w:eastAsia="Times New Roman" w:hAnsi="Cambria" w:cs="Times New Roman"/>
          <w:lang w:bidi="en-US"/>
        </w:rPr>
      </w:pPr>
    </w:p>
    <w:p w14:paraId="53FF7F6E" w14:textId="77777777" w:rsidR="007231F7" w:rsidRPr="008023D7" w:rsidRDefault="007231F7" w:rsidP="007231F7">
      <w:pPr>
        <w:spacing w:before="240" w:after="60" w:line="276" w:lineRule="auto"/>
        <w:ind w:left="357"/>
        <w:contextualSpacing/>
        <w:outlineLvl w:val="0"/>
        <w:rPr>
          <w:rFonts w:ascii="Cambria" w:eastAsia="Times New Roman" w:hAnsi="Cambria" w:cs="Times New Roman"/>
          <w:b/>
          <w:spacing w:val="5"/>
          <w:sz w:val="28"/>
          <w:szCs w:val="28"/>
          <w:lang w:bidi="en-US"/>
        </w:rPr>
      </w:pPr>
      <w:r w:rsidRPr="008023D7">
        <w:rPr>
          <w:rFonts w:ascii="Cambria" w:eastAsia="Times New Roman" w:hAnsi="Cambria" w:cs="Times New Roman"/>
          <w:b/>
          <w:spacing w:val="5"/>
          <w:sz w:val="28"/>
          <w:szCs w:val="28"/>
          <w:lang w:bidi="en-US"/>
        </w:rPr>
        <w:t>Výchovná opatření</w:t>
      </w:r>
    </w:p>
    <w:p w14:paraId="0BC8811F" w14:textId="77777777" w:rsidR="007231F7" w:rsidRPr="008023D7" w:rsidRDefault="007231F7" w:rsidP="007231F7">
      <w:pPr>
        <w:spacing w:before="120" w:after="80" w:line="269" w:lineRule="auto"/>
        <w:outlineLvl w:val="1"/>
        <w:rPr>
          <w:rFonts w:ascii="Cambria" w:eastAsia="Times New Roman" w:hAnsi="Cambria" w:cs="Times New Roman"/>
          <w:b/>
          <w:sz w:val="28"/>
          <w:szCs w:val="28"/>
          <w:lang w:bidi="en-US"/>
        </w:rPr>
      </w:pPr>
      <w:r w:rsidRPr="008023D7">
        <w:rPr>
          <w:rFonts w:ascii="Cambria" w:eastAsia="Times New Roman" w:hAnsi="Cambria" w:cs="Times New Roman"/>
          <w:b/>
          <w:sz w:val="28"/>
          <w:szCs w:val="28"/>
          <w:lang w:bidi="en-US"/>
        </w:rPr>
        <w:t>I. Pochvaly a jiná ocenění</w:t>
      </w:r>
    </w:p>
    <w:p w14:paraId="260E33CB" w14:textId="77777777" w:rsidR="007231F7" w:rsidRPr="008023D7" w:rsidRDefault="007231F7" w:rsidP="007231F7">
      <w:pPr>
        <w:numPr>
          <w:ilvl w:val="2"/>
          <w:numId w:val="5"/>
        </w:numPr>
        <w:spacing w:before="200" w:after="0" w:line="268" w:lineRule="auto"/>
        <w:ind w:left="567"/>
        <w:outlineLvl w:val="2"/>
        <w:rPr>
          <w:rFonts w:ascii="Cambria" w:eastAsia="Times New Roman" w:hAnsi="Cambria" w:cs="Times New Roman"/>
          <w:b/>
          <w:i/>
          <w:iCs/>
          <w:spacing w:val="5"/>
          <w:sz w:val="26"/>
          <w:szCs w:val="26"/>
          <w:lang w:bidi="en-US"/>
        </w:rPr>
      </w:pPr>
      <w:r w:rsidRPr="008023D7">
        <w:rPr>
          <w:rFonts w:ascii="Cambria" w:eastAsia="Times New Roman" w:hAnsi="Cambria" w:cs="Times New Roman"/>
          <w:b/>
          <w:i/>
          <w:iCs/>
          <w:spacing w:val="5"/>
          <w:sz w:val="26"/>
          <w:szCs w:val="26"/>
          <w:lang w:bidi="en-US"/>
        </w:rPr>
        <w:t>Pochvala třídního učitele</w:t>
      </w:r>
    </w:p>
    <w:p w14:paraId="09E5A8B3" w14:textId="77777777" w:rsidR="007231F7" w:rsidRPr="008023D7" w:rsidRDefault="007231F7" w:rsidP="007231F7">
      <w:pPr>
        <w:autoSpaceDE w:val="0"/>
        <w:autoSpaceDN w:val="0"/>
        <w:adjustRightInd w:val="0"/>
        <w:spacing w:after="120" w:line="276" w:lineRule="auto"/>
        <w:ind w:left="567"/>
        <w:rPr>
          <w:rFonts w:ascii="Cambria" w:eastAsia="Calibri" w:hAnsi="Cambria" w:cs="Times New Roman"/>
          <w:lang w:bidi="en-US"/>
        </w:rPr>
      </w:pPr>
      <w:r w:rsidRPr="008023D7">
        <w:rPr>
          <w:rFonts w:ascii="Cambria" w:eastAsia="Calibri" w:hAnsi="Cambria" w:cs="Times New Roman"/>
          <w:lang w:bidi="en-US"/>
        </w:rPr>
        <w:t>Třídní učitel může na základě vlastního rozhodnutí nebo na základě podnětu ostatních vyučujících udělit pochvalu nebo jiné ocenění za:</w:t>
      </w:r>
    </w:p>
    <w:p w14:paraId="4A85861C" w14:textId="77777777" w:rsidR="007231F7" w:rsidRPr="008023D7" w:rsidRDefault="007231F7" w:rsidP="007231F7">
      <w:pPr>
        <w:numPr>
          <w:ilvl w:val="3"/>
          <w:numId w:val="9"/>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výrazný projev školní iniciativy</w:t>
      </w:r>
    </w:p>
    <w:p w14:paraId="7F76CB04" w14:textId="77777777" w:rsidR="007231F7" w:rsidRPr="008023D7" w:rsidRDefault="007231F7" w:rsidP="007231F7">
      <w:pPr>
        <w:numPr>
          <w:ilvl w:val="3"/>
          <w:numId w:val="9"/>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dlouhodobě úspěšnou práci</w:t>
      </w:r>
    </w:p>
    <w:p w14:paraId="0B575969" w14:textId="77777777" w:rsidR="007231F7" w:rsidRPr="008023D7" w:rsidRDefault="007231F7" w:rsidP="007231F7">
      <w:pPr>
        <w:numPr>
          <w:ilvl w:val="3"/>
          <w:numId w:val="9"/>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vynikající reprezentaci třídy</w:t>
      </w:r>
    </w:p>
    <w:p w14:paraId="310DB57C" w14:textId="77777777" w:rsidR="007231F7" w:rsidRPr="008023D7" w:rsidRDefault="007231F7" w:rsidP="007231F7">
      <w:pPr>
        <w:numPr>
          <w:ilvl w:val="3"/>
          <w:numId w:val="9"/>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dlouhodobou práci pro třídní kolektiv</w:t>
      </w:r>
    </w:p>
    <w:p w14:paraId="75F8338E" w14:textId="77777777" w:rsidR="007231F7" w:rsidRPr="008023D7" w:rsidRDefault="007231F7" w:rsidP="007231F7">
      <w:pPr>
        <w:numPr>
          <w:ilvl w:val="3"/>
          <w:numId w:val="9"/>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záslužný čin ve prospěch člena třídního kolektivu</w:t>
      </w:r>
    </w:p>
    <w:p w14:paraId="4DDEC2CD" w14:textId="77777777" w:rsidR="007231F7" w:rsidRPr="008023D7" w:rsidRDefault="007231F7" w:rsidP="007231F7">
      <w:pPr>
        <w:numPr>
          <w:ilvl w:val="3"/>
          <w:numId w:val="9"/>
        </w:numPr>
        <w:autoSpaceDE w:val="0"/>
        <w:autoSpaceDN w:val="0"/>
        <w:adjustRightInd w:val="0"/>
        <w:spacing w:after="24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1. místo ve školním kole znalostních a dovednostních soutěží</w:t>
      </w:r>
    </w:p>
    <w:p w14:paraId="75E401D2" w14:textId="77777777" w:rsidR="007231F7" w:rsidRPr="008023D7" w:rsidRDefault="007231F7" w:rsidP="007231F7">
      <w:pPr>
        <w:numPr>
          <w:ilvl w:val="2"/>
          <w:numId w:val="5"/>
        </w:numPr>
        <w:spacing w:before="200" w:after="0" w:line="268" w:lineRule="auto"/>
        <w:ind w:left="567"/>
        <w:outlineLvl w:val="2"/>
        <w:rPr>
          <w:rFonts w:ascii="Cambria" w:eastAsia="Times New Roman" w:hAnsi="Cambria" w:cs="Times New Roman"/>
          <w:b/>
          <w:i/>
          <w:iCs/>
          <w:spacing w:val="5"/>
          <w:sz w:val="26"/>
          <w:szCs w:val="26"/>
          <w:lang w:bidi="en-US"/>
        </w:rPr>
      </w:pPr>
      <w:r w:rsidRPr="008023D7">
        <w:rPr>
          <w:rFonts w:ascii="Cambria" w:eastAsia="Times New Roman" w:hAnsi="Cambria" w:cs="Times New Roman"/>
          <w:b/>
          <w:i/>
          <w:iCs/>
          <w:spacing w:val="5"/>
          <w:sz w:val="26"/>
          <w:szCs w:val="26"/>
          <w:lang w:bidi="en-US"/>
        </w:rPr>
        <w:t>Pochvala ředitele školy</w:t>
      </w:r>
    </w:p>
    <w:p w14:paraId="4726BCD7" w14:textId="77777777" w:rsidR="007231F7" w:rsidRPr="008023D7" w:rsidRDefault="007231F7" w:rsidP="007231F7">
      <w:pPr>
        <w:autoSpaceDE w:val="0"/>
        <w:autoSpaceDN w:val="0"/>
        <w:adjustRightInd w:val="0"/>
        <w:spacing w:after="120" w:line="276" w:lineRule="auto"/>
        <w:ind w:left="567"/>
        <w:rPr>
          <w:rFonts w:ascii="Cambria" w:eastAsia="Calibri" w:hAnsi="Cambria" w:cs="Times New Roman"/>
          <w:lang w:bidi="en-US"/>
        </w:rPr>
      </w:pPr>
      <w:r w:rsidRPr="008023D7">
        <w:rPr>
          <w:rFonts w:ascii="Cambria" w:eastAsia="Calibri" w:hAnsi="Cambria" w:cs="Times New Roman"/>
          <w:lang w:bidi="en-US"/>
        </w:rPr>
        <w:t>Ředitel školy může na základě vlastního rozhodnutí nebo na základě podnětu jiné právnické či fyzické osoby žákovi po projednání v pedagogické radě udělit pochvalu nebo jiné ocenění za:</w:t>
      </w:r>
    </w:p>
    <w:p w14:paraId="34275F25" w14:textId="77777777" w:rsidR="007231F7" w:rsidRPr="008023D7" w:rsidRDefault="007231F7" w:rsidP="007231F7">
      <w:pPr>
        <w:numPr>
          <w:ilvl w:val="3"/>
          <w:numId w:val="9"/>
        </w:numPr>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mimořádný projev lidskosti</w:t>
      </w:r>
    </w:p>
    <w:p w14:paraId="6579DC84" w14:textId="77777777" w:rsidR="007231F7" w:rsidRPr="008023D7" w:rsidRDefault="007231F7" w:rsidP="007231F7">
      <w:pPr>
        <w:numPr>
          <w:ilvl w:val="3"/>
          <w:numId w:val="9"/>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mimořádný projev občanské nebo školní iniciativy</w:t>
      </w:r>
    </w:p>
    <w:p w14:paraId="0F0D9823" w14:textId="77777777" w:rsidR="007231F7" w:rsidRPr="008023D7" w:rsidRDefault="007231F7" w:rsidP="007231F7">
      <w:pPr>
        <w:numPr>
          <w:ilvl w:val="3"/>
          <w:numId w:val="9"/>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mimořádně záslužný nebo statečný čin</w:t>
      </w:r>
    </w:p>
    <w:p w14:paraId="17922493" w14:textId="77777777" w:rsidR="007231F7" w:rsidRPr="008023D7" w:rsidRDefault="007231F7" w:rsidP="007231F7">
      <w:pPr>
        <w:numPr>
          <w:ilvl w:val="3"/>
          <w:numId w:val="9"/>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mimořádně úspěšnou práci</w:t>
      </w:r>
    </w:p>
    <w:p w14:paraId="5C91D52C" w14:textId="77777777" w:rsidR="007231F7" w:rsidRPr="008023D7" w:rsidRDefault="007231F7" w:rsidP="007231F7">
      <w:pPr>
        <w:numPr>
          <w:ilvl w:val="3"/>
          <w:numId w:val="9"/>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vynikající reprezentaci školy</w:t>
      </w:r>
    </w:p>
    <w:p w14:paraId="61ABD48C" w14:textId="77777777" w:rsidR="007231F7" w:rsidRPr="008023D7" w:rsidRDefault="007231F7" w:rsidP="007231F7">
      <w:pPr>
        <w:numPr>
          <w:ilvl w:val="3"/>
          <w:numId w:val="9"/>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1. – 3. místo v okresním kole znalostních a dovednostních soutěží</w:t>
      </w:r>
    </w:p>
    <w:p w14:paraId="1805D75A" w14:textId="77777777" w:rsidR="007231F7" w:rsidRPr="008023D7" w:rsidRDefault="007231F7" w:rsidP="007231F7">
      <w:pPr>
        <w:numPr>
          <w:ilvl w:val="3"/>
          <w:numId w:val="9"/>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1. – 10. místo v krajském kole znalostních a dovednostních soutěží (s věcnou odměnou)</w:t>
      </w:r>
    </w:p>
    <w:p w14:paraId="33235F07" w14:textId="77777777" w:rsidR="007231F7" w:rsidRPr="008023D7" w:rsidRDefault="007231F7" w:rsidP="007231F7">
      <w:pPr>
        <w:spacing w:before="120" w:after="80" w:line="269" w:lineRule="auto"/>
        <w:outlineLvl w:val="1"/>
        <w:rPr>
          <w:rFonts w:ascii="Cambria" w:eastAsia="Times New Roman" w:hAnsi="Cambria" w:cs="Times New Roman"/>
          <w:b/>
          <w:sz w:val="28"/>
          <w:szCs w:val="28"/>
          <w:lang w:bidi="en-US"/>
        </w:rPr>
      </w:pPr>
      <w:r w:rsidRPr="008023D7">
        <w:rPr>
          <w:rFonts w:ascii="Cambria" w:eastAsia="Times New Roman" w:hAnsi="Cambria" w:cs="Times New Roman"/>
          <w:b/>
          <w:sz w:val="28"/>
          <w:szCs w:val="28"/>
          <w:lang w:bidi="en-US"/>
        </w:rPr>
        <w:t>II. Napomenutí a důtky</w:t>
      </w:r>
    </w:p>
    <w:p w14:paraId="6F016662" w14:textId="77777777" w:rsidR="007231F7" w:rsidRPr="008023D7" w:rsidRDefault="007231F7" w:rsidP="007231F7">
      <w:pPr>
        <w:autoSpaceDE w:val="0"/>
        <w:autoSpaceDN w:val="0"/>
        <w:adjustRightInd w:val="0"/>
        <w:spacing w:after="120" w:line="276" w:lineRule="auto"/>
        <w:ind w:left="567"/>
        <w:rPr>
          <w:rFonts w:ascii="Cambria" w:eastAsia="Calibri" w:hAnsi="Cambria" w:cs="Times New Roman"/>
          <w:lang w:bidi="en-US"/>
        </w:rPr>
      </w:pPr>
      <w:r w:rsidRPr="008023D7">
        <w:rPr>
          <w:rFonts w:ascii="Cambria" w:eastAsia="Calibri" w:hAnsi="Cambria" w:cs="Times New Roman"/>
          <w:lang w:bidi="en-US"/>
        </w:rPr>
        <w:t>Při porušení povinností stanovených školním řádem lze podle závažnosti tohoto porušení žákovi uložit:</w:t>
      </w:r>
    </w:p>
    <w:p w14:paraId="23C1AB73" w14:textId="77777777" w:rsidR="007231F7" w:rsidRPr="008023D7" w:rsidRDefault="007231F7" w:rsidP="007231F7">
      <w:pPr>
        <w:numPr>
          <w:ilvl w:val="3"/>
          <w:numId w:val="9"/>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napomenutí třídního učitele</w:t>
      </w:r>
    </w:p>
    <w:p w14:paraId="57DB1957" w14:textId="77777777" w:rsidR="007231F7" w:rsidRPr="008023D7" w:rsidRDefault="007231F7" w:rsidP="007231F7">
      <w:pPr>
        <w:numPr>
          <w:ilvl w:val="3"/>
          <w:numId w:val="9"/>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důtku třídního učitele</w:t>
      </w:r>
    </w:p>
    <w:p w14:paraId="0B681226" w14:textId="77777777" w:rsidR="007231F7" w:rsidRPr="008023D7" w:rsidRDefault="007231F7" w:rsidP="007231F7">
      <w:pPr>
        <w:numPr>
          <w:ilvl w:val="3"/>
          <w:numId w:val="9"/>
        </w:numPr>
        <w:autoSpaceDE w:val="0"/>
        <w:autoSpaceDN w:val="0"/>
        <w:adjustRightInd w:val="0"/>
        <w:spacing w:after="24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důtku ředitele školy</w:t>
      </w:r>
    </w:p>
    <w:p w14:paraId="328CF2BA" w14:textId="77777777" w:rsidR="007231F7" w:rsidRPr="008023D7" w:rsidRDefault="007231F7" w:rsidP="007231F7">
      <w:pPr>
        <w:numPr>
          <w:ilvl w:val="2"/>
          <w:numId w:val="6"/>
        </w:numPr>
        <w:spacing w:before="200" w:after="0" w:line="268" w:lineRule="auto"/>
        <w:ind w:left="567"/>
        <w:outlineLvl w:val="2"/>
        <w:rPr>
          <w:rFonts w:ascii="Cambria" w:eastAsia="Times New Roman" w:hAnsi="Cambria" w:cs="Times New Roman"/>
          <w:b/>
          <w:i/>
          <w:iCs/>
          <w:spacing w:val="5"/>
          <w:sz w:val="26"/>
          <w:szCs w:val="26"/>
          <w:lang w:bidi="en-US"/>
        </w:rPr>
      </w:pPr>
      <w:r w:rsidRPr="008023D7">
        <w:rPr>
          <w:rFonts w:ascii="Cambria" w:eastAsia="Times New Roman" w:hAnsi="Cambria" w:cs="Times New Roman"/>
          <w:b/>
          <w:i/>
          <w:iCs/>
          <w:spacing w:val="5"/>
          <w:sz w:val="26"/>
          <w:szCs w:val="26"/>
          <w:lang w:bidi="en-US"/>
        </w:rPr>
        <w:t>Napomenutí třídního učitele</w:t>
      </w:r>
    </w:p>
    <w:p w14:paraId="6448A8E1" w14:textId="77777777" w:rsidR="007231F7" w:rsidRPr="008023D7" w:rsidRDefault="007231F7" w:rsidP="007231F7">
      <w:pPr>
        <w:spacing w:after="120" w:line="276" w:lineRule="auto"/>
        <w:ind w:left="567"/>
        <w:contextualSpacing/>
        <w:rPr>
          <w:rFonts w:ascii="Cambria" w:eastAsia="Calibri" w:hAnsi="Cambria" w:cs="Times New Roman"/>
          <w:lang w:bidi="en-US"/>
        </w:rPr>
      </w:pPr>
      <w:r w:rsidRPr="008023D7">
        <w:rPr>
          <w:rFonts w:ascii="Cambria" w:eastAsia="Calibri" w:hAnsi="Cambria" w:cs="Times New Roman"/>
          <w:lang w:bidi="en-US"/>
        </w:rPr>
        <w:t>se uděluje za:</w:t>
      </w:r>
    </w:p>
    <w:p w14:paraId="52839B60"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tři pozdní příchody způsobené vlastní nedbalostí (zápis v třídní knize)</w:t>
      </w:r>
    </w:p>
    <w:p w14:paraId="1DEC9156"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 xml:space="preserve">tři kázeňské přestupky zapsané v žákovské knížce (ŽK) nebo v omluvném listu </w:t>
      </w:r>
    </w:p>
    <w:p w14:paraId="17905375" w14:textId="77777777" w:rsidR="007231F7" w:rsidRPr="008023D7" w:rsidRDefault="007231F7" w:rsidP="007231F7">
      <w:pPr>
        <w:numPr>
          <w:ilvl w:val="3"/>
          <w:numId w:val="7"/>
        </w:numPr>
        <w:autoSpaceDE w:val="0"/>
        <w:autoSpaceDN w:val="0"/>
        <w:adjustRightInd w:val="0"/>
        <w:spacing w:after="24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porušení školního řádu</w:t>
      </w:r>
    </w:p>
    <w:p w14:paraId="16DE605C" w14:textId="77777777" w:rsidR="007231F7" w:rsidRPr="008023D7" w:rsidRDefault="007231F7" w:rsidP="007231F7">
      <w:pPr>
        <w:numPr>
          <w:ilvl w:val="2"/>
          <w:numId w:val="6"/>
        </w:numPr>
        <w:spacing w:before="200" w:after="0" w:line="268" w:lineRule="auto"/>
        <w:ind w:left="567"/>
        <w:outlineLvl w:val="2"/>
        <w:rPr>
          <w:rFonts w:ascii="Cambria" w:eastAsia="Times New Roman" w:hAnsi="Cambria" w:cs="Times New Roman"/>
          <w:b/>
          <w:i/>
          <w:iCs/>
          <w:spacing w:val="5"/>
          <w:sz w:val="26"/>
          <w:szCs w:val="26"/>
          <w:lang w:bidi="en-US"/>
        </w:rPr>
      </w:pPr>
      <w:r w:rsidRPr="008023D7">
        <w:rPr>
          <w:rFonts w:ascii="Cambria" w:eastAsia="Times New Roman" w:hAnsi="Cambria" w:cs="Times New Roman"/>
          <w:b/>
          <w:i/>
          <w:iCs/>
          <w:spacing w:val="5"/>
          <w:sz w:val="26"/>
          <w:szCs w:val="26"/>
          <w:lang w:bidi="en-US"/>
        </w:rPr>
        <w:t xml:space="preserve"> Důtka třídního učitel</w:t>
      </w:r>
    </w:p>
    <w:p w14:paraId="6C236D61" w14:textId="77777777" w:rsidR="007231F7" w:rsidRPr="008023D7" w:rsidRDefault="007231F7" w:rsidP="007231F7">
      <w:pPr>
        <w:spacing w:after="120" w:line="276" w:lineRule="auto"/>
        <w:ind w:left="567"/>
        <w:contextualSpacing/>
        <w:rPr>
          <w:rFonts w:ascii="Cambria" w:eastAsia="Calibri" w:hAnsi="Cambria" w:cs="Times New Roman"/>
          <w:lang w:bidi="en-US"/>
        </w:rPr>
      </w:pPr>
      <w:r w:rsidRPr="008023D7">
        <w:rPr>
          <w:rFonts w:ascii="Cambria" w:eastAsia="Calibri" w:hAnsi="Cambria" w:cs="Times New Roman"/>
          <w:lang w:bidi="en-US"/>
        </w:rPr>
        <w:t>se uděluje za:</w:t>
      </w:r>
    </w:p>
    <w:p w14:paraId="262818C7"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tři pozdní příchody po udělení napomenutí třídního učitele (NTU)</w:t>
      </w:r>
    </w:p>
    <w:p w14:paraId="6B4B4B8E"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tři zápisy v žákovské knížce nebo v omluvném listu z důvodu závažnějších kázeňských přestupků po udělení NTU</w:t>
      </w:r>
    </w:p>
    <w:p w14:paraId="429E6871"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opakované porušení školního řádu</w:t>
      </w:r>
    </w:p>
    <w:p w14:paraId="52199995"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opuštění budovy školy v průběhu pobytu ve škole bez vědomí vyučujícího</w:t>
      </w:r>
    </w:p>
    <w:p w14:paraId="3B25BD80" w14:textId="77777777" w:rsidR="007231F7" w:rsidRPr="008023D7" w:rsidRDefault="007231F7" w:rsidP="007231F7">
      <w:pPr>
        <w:numPr>
          <w:ilvl w:val="2"/>
          <w:numId w:val="6"/>
        </w:numPr>
        <w:spacing w:before="200" w:after="0" w:line="268" w:lineRule="auto"/>
        <w:ind w:left="567"/>
        <w:outlineLvl w:val="2"/>
        <w:rPr>
          <w:rFonts w:ascii="Cambria" w:eastAsia="Times New Roman" w:hAnsi="Cambria" w:cs="Times New Roman"/>
          <w:b/>
          <w:i/>
          <w:iCs/>
          <w:spacing w:val="5"/>
          <w:sz w:val="26"/>
          <w:szCs w:val="26"/>
          <w:lang w:bidi="en-US"/>
        </w:rPr>
      </w:pPr>
      <w:r w:rsidRPr="008023D7">
        <w:rPr>
          <w:rFonts w:ascii="Cambria" w:eastAsia="Times New Roman" w:hAnsi="Cambria" w:cs="Times New Roman"/>
          <w:b/>
          <w:i/>
          <w:iCs/>
          <w:spacing w:val="5"/>
          <w:sz w:val="26"/>
          <w:szCs w:val="26"/>
          <w:lang w:bidi="en-US"/>
        </w:rPr>
        <w:t xml:space="preserve">Důtka ředitele školy </w:t>
      </w:r>
    </w:p>
    <w:p w14:paraId="31E39F35" w14:textId="77777777" w:rsidR="007231F7" w:rsidRPr="008023D7" w:rsidRDefault="007231F7" w:rsidP="007231F7">
      <w:pPr>
        <w:spacing w:after="120" w:line="276" w:lineRule="auto"/>
        <w:ind w:left="567"/>
        <w:contextualSpacing/>
        <w:rPr>
          <w:rFonts w:ascii="Cambria" w:eastAsia="Calibri" w:hAnsi="Cambria" w:cs="Times New Roman"/>
          <w:lang w:bidi="en-US"/>
        </w:rPr>
      </w:pPr>
      <w:r w:rsidRPr="008023D7">
        <w:rPr>
          <w:rFonts w:ascii="Cambria" w:eastAsia="Calibri" w:hAnsi="Cambria" w:cs="Times New Roman"/>
          <w:lang w:bidi="en-US"/>
        </w:rPr>
        <w:t>se uděluje za:</w:t>
      </w:r>
    </w:p>
    <w:p w14:paraId="045F8794"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tři a více pozdních příchodů způsobených vlastní nedbalostí po udělení důtky třídního učitele (DTU)</w:t>
      </w:r>
    </w:p>
    <w:p w14:paraId="5FE0EBA4"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kouření, požívání alkoholu či psychotropních látek ve škole, na školním dvoře a při akcích pořádaných školou</w:t>
      </w:r>
    </w:p>
    <w:p w14:paraId="52BCD93B"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lastRenderedPageBreak/>
        <w:t>závažné porušení školního řádu</w:t>
      </w:r>
    </w:p>
    <w:p w14:paraId="31E6806E"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přepisování známek v ŽK a falšování podpisů rodičů a vyučujících</w:t>
      </w:r>
    </w:p>
    <w:p w14:paraId="72D9C730"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odchod z vyučovací hodiny bez souhlasu vyučujícího</w:t>
      </w:r>
    </w:p>
    <w:p w14:paraId="27BB645D"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 xml:space="preserve">zvláště hrubé slovní útoky vůči spolužákům, učitelům, ostatním zaměstnancům školy i jiným osobám </w:t>
      </w:r>
    </w:p>
    <w:p w14:paraId="5B061B3A"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činy ohrožující zdraví či život</w:t>
      </w:r>
    </w:p>
    <w:p w14:paraId="144F58F0" w14:textId="77777777" w:rsidR="007231F7" w:rsidRPr="008023D7" w:rsidRDefault="007231F7" w:rsidP="007231F7">
      <w:pPr>
        <w:spacing w:after="120" w:line="276" w:lineRule="auto"/>
        <w:ind w:left="708"/>
        <w:rPr>
          <w:rFonts w:ascii="Cambria" w:eastAsia="Calibri" w:hAnsi="Cambria" w:cs="Times New Roman"/>
          <w:lang w:bidi="en-US"/>
        </w:rPr>
      </w:pPr>
      <w:r w:rsidRPr="008023D7">
        <w:rPr>
          <w:rFonts w:ascii="Cambria" w:eastAsia="Calibri" w:hAnsi="Cambria" w:cs="Times New Roman"/>
          <w:lang w:bidi="en-US"/>
        </w:rPr>
        <w:t xml:space="preserve">Za poškozování veškerého nemovitého i movitého majetku v budově školy může být žák potrestán podle závažnosti poškození všemi výše uvedenými výchovnými opatřeními, současně je on či jeho zákonný zástupce povinen uvést poškozený majetek na vlastní náklady do původního stavu. </w:t>
      </w:r>
    </w:p>
    <w:p w14:paraId="4313B2FF" w14:textId="77777777" w:rsidR="007231F7" w:rsidRPr="008023D7" w:rsidRDefault="007231F7" w:rsidP="007231F7">
      <w:pPr>
        <w:spacing w:after="120" w:line="276" w:lineRule="auto"/>
        <w:ind w:left="708"/>
        <w:rPr>
          <w:rFonts w:ascii="Cambria" w:eastAsia="Calibri" w:hAnsi="Cambria" w:cs="Times New Roman"/>
          <w:lang w:bidi="en-US"/>
        </w:rPr>
      </w:pPr>
      <w:r w:rsidRPr="008023D7">
        <w:rPr>
          <w:rFonts w:ascii="Cambria" w:eastAsia="Calibri" w:hAnsi="Cambria" w:cs="Times New Roman"/>
          <w:lang w:bidi="en-US"/>
        </w:rPr>
        <w:t>Při naplnění více než dvou přestupkových bodů bude udělen vyšší kázeňský postih.</w:t>
      </w:r>
    </w:p>
    <w:p w14:paraId="65C6C93C" w14:textId="77777777" w:rsidR="007231F7" w:rsidRPr="008023D7" w:rsidRDefault="007231F7" w:rsidP="007231F7">
      <w:pPr>
        <w:spacing w:after="120" w:line="276" w:lineRule="auto"/>
        <w:ind w:left="708"/>
        <w:rPr>
          <w:rFonts w:ascii="Cambria" w:eastAsia="Calibri" w:hAnsi="Cambria" w:cs="Times New Roman"/>
          <w:lang w:bidi="en-US"/>
        </w:rPr>
      </w:pPr>
      <w:r w:rsidRPr="008023D7">
        <w:rPr>
          <w:rFonts w:ascii="Cambria" w:eastAsia="Calibri" w:hAnsi="Cambria" w:cs="Times New Roman"/>
          <w:lang w:bidi="en-US"/>
        </w:rPr>
        <w:t>Při opakování stejného kázeňského přestupku nebo stejného porušení školního řádu bude zachována vzestupná posloupnost výchovných opatření.</w:t>
      </w:r>
    </w:p>
    <w:p w14:paraId="1622F285" w14:textId="77777777" w:rsidR="007231F7" w:rsidRPr="008023D7" w:rsidRDefault="00A03515" w:rsidP="00A03515">
      <w:pPr>
        <w:spacing w:before="120" w:after="80" w:line="269" w:lineRule="auto"/>
        <w:outlineLvl w:val="1"/>
        <w:rPr>
          <w:rFonts w:ascii="Cambria" w:eastAsia="Times New Roman" w:hAnsi="Cambria" w:cs="Times New Roman"/>
          <w:b/>
          <w:sz w:val="28"/>
          <w:szCs w:val="28"/>
          <w:lang w:bidi="en-US"/>
        </w:rPr>
      </w:pPr>
      <w:r w:rsidRPr="008023D7">
        <w:rPr>
          <w:rFonts w:ascii="Cambria" w:eastAsia="Times New Roman" w:hAnsi="Cambria" w:cs="Times New Roman"/>
          <w:b/>
          <w:sz w:val="28"/>
          <w:szCs w:val="28"/>
          <w:lang w:bidi="en-US"/>
        </w:rPr>
        <w:t xml:space="preserve"> </w:t>
      </w:r>
      <w:r w:rsidR="007231F7" w:rsidRPr="008023D7">
        <w:rPr>
          <w:rFonts w:ascii="Cambria" w:eastAsia="Times New Roman" w:hAnsi="Cambria" w:cs="Times New Roman"/>
          <w:b/>
          <w:sz w:val="28"/>
          <w:szCs w:val="28"/>
          <w:lang w:bidi="en-US"/>
        </w:rPr>
        <w:t xml:space="preserve">III. Hodnocení </w:t>
      </w:r>
      <w:r w:rsidRPr="008023D7">
        <w:rPr>
          <w:rFonts w:ascii="Cambria" w:eastAsia="Times New Roman" w:hAnsi="Cambria" w:cs="Times New Roman"/>
          <w:b/>
          <w:sz w:val="28"/>
          <w:szCs w:val="28"/>
          <w:lang w:bidi="en-US"/>
        </w:rPr>
        <w:t xml:space="preserve">celkového prospěchu a </w:t>
      </w:r>
      <w:r w:rsidR="007231F7" w:rsidRPr="008023D7">
        <w:rPr>
          <w:rFonts w:ascii="Cambria" w:eastAsia="Times New Roman" w:hAnsi="Cambria" w:cs="Times New Roman"/>
          <w:b/>
          <w:sz w:val="28"/>
          <w:szCs w:val="28"/>
          <w:lang w:bidi="en-US"/>
        </w:rPr>
        <w:t>chování</w:t>
      </w:r>
    </w:p>
    <w:p w14:paraId="55BE851F" w14:textId="77777777" w:rsidR="000618E1" w:rsidRPr="008023D7" w:rsidRDefault="00A03515" w:rsidP="000618E1">
      <w:pPr>
        <w:pStyle w:val="Normlnweb"/>
        <w:spacing w:before="0" w:beforeAutospacing="0" w:after="120" w:afterAutospacing="0"/>
      </w:pPr>
      <w:r w:rsidRPr="008023D7">
        <w:rPr>
          <w:rFonts w:ascii="Cambria" w:hAnsi="Cambria"/>
          <w:b/>
          <w:sz w:val="28"/>
          <w:szCs w:val="28"/>
          <w:lang w:bidi="en-US"/>
        </w:rPr>
        <w:t xml:space="preserve">     </w:t>
      </w:r>
      <w:r w:rsidR="000618E1" w:rsidRPr="008023D7">
        <w:rPr>
          <w:rFonts w:ascii="Cambria" w:hAnsi="Cambria"/>
          <w:b/>
          <w:sz w:val="28"/>
          <w:szCs w:val="28"/>
          <w:lang w:bidi="en-US"/>
        </w:rPr>
        <w:t xml:space="preserve">  </w:t>
      </w:r>
      <w:r w:rsidRPr="008023D7">
        <w:rPr>
          <w:rFonts w:ascii="Cambria" w:hAnsi="Cambria"/>
          <w:b/>
          <w:sz w:val="28"/>
          <w:szCs w:val="28"/>
          <w:lang w:bidi="en-US"/>
        </w:rPr>
        <w:t xml:space="preserve">  </w:t>
      </w:r>
      <w:r w:rsidR="000618E1" w:rsidRPr="008023D7">
        <w:rPr>
          <w:rFonts w:ascii="Cambria" w:hAnsi="Cambria"/>
          <w:sz w:val="22"/>
          <w:szCs w:val="22"/>
        </w:rPr>
        <w:t>Celkový prospěch se bez ohledu na použitý druh hodnocení hodnotí těmito stupni:</w:t>
      </w:r>
    </w:p>
    <w:p w14:paraId="0905E7EE" w14:textId="77777777" w:rsidR="00A03515" w:rsidRPr="008023D7" w:rsidRDefault="000618E1" w:rsidP="000618E1">
      <w:pPr>
        <w:pStyle w:val="Normlnweb"/>
        <w:spacing w:before="0" w:beforeAutospacing="0" w:after="0" w:afterAutospacing="0"/>
        <w:rPr>
          <w:rFonts w:ascii="Cambria" w:hAnsi="Cambria"/>
          <w:sz w:val="22"/>
          <w:szCs w:val="22"/>
        </w:rPr>
      </w:pPr>
      <w:r w:rsidRPr="008023D7">
        <w:rPr>
          <w:rFonts w:ascii="Cambria" w:hAnsi="Cambria"/>
          <w:sz w:val="22"/>
          <w:szCs w:val="22"/>
        </w:rPr>
        <w:t>           1.   prospěl(a) s vyznamenáním</w:t>
      </w:r>
      <w:r w:rsidRPr="008023D7">
        <w:rPr>
          <w:rFonts w:ascii="Cambria" w:hAnsi="Cambria"/>
          <w:sz w:val="22"/>
          <w:szCs w:val="22"/>
        </w:rPr>
        <w:br/>
        <w:t xml:space="preserve">           2.   prospěl(a)</w:t>
      </w:r>
      <w:r w:rsidRPr="008023D7">
        <w:rPr>
          <w:rFonts w:ascii="Cambria" w:hAnsi="Cambria"/>
          <w:sz w:val="22"/>
          <w:szCs w:val="22"/>
        </w:rPr>
        <w:br/>
        <w:t xml:space="preserve">           3.   neprospěl(a)</w:t>
      </w:r>
      <w:r w:rsidRPr="008023D7">
        <w:rPr>
          <w:rFonts w:ascii="Cambria" w:hAnsi="Cambria"/>
          <w:sz w:val="22"/>
          <w:szCs w:val="22"/>
        </w:rPr>
        <w:br/>
        <w:t xml:space="preserve">           4.   nehodnocen (a)</w:t>
      </w:r>
    </w:p>
    <w:p w14:paraId="429F5DFE" w14:textId="77777777" w:rsidR="000618E1" w:rsidRPr="008023D7" w:rsidRDefault="000618E1" w:rsidP="000618E1">
      <w:pPr>
        <w:pStyle w:val="Normlnweb"/>
        <w:spacing w:before="0" w:beforeAutospacing="0" w:after="0" w:afterAutospacing="0"/>
      </w:pPr>
    </w:p>
    <w:p w14:paraId="76E5AC84" w14:textId="77777777" w:rsidR="007231F7" w:rsidRPr="008023D7" w:rsidRDefault="007231F7" w:rsidP="007231F7">
      <w:pPr>
        <w:autoSpaceDE w:val="0"/>
        <w:autoSpaceDN w:val="0"/>
        <w:adjustRightInd w:val="0"/>
        <w:spacing w:after="120" w:line="276" w:lineRule="auto"/>
        <w:ind w:left="720"/>
        <w:jc w:val="both"/>
        <w:rPr>
          <w:rFonts w:ascii="Cambria" w:eastAsia="Calibri" w:hAnsi="Cambria" w:cs="Times New Roman"/>
          <w:lang w:bidi="en-US"/>
        </w:rPr>
      </w:pPr>
      <w:r w:rsidRPr="008023D7">
        <w:rPr>
          <w:rFonts w:ascii="Cambria" w:eastAsia="Calibri" w:hAnsi="Cambria" w:cs="Times New Roman"/>
          <w:lang w:bidi="en-US"/>
        </w:rPr>
        <w:t>Hodnocení chování navrhuje třídní učitel po projednání s ostatními vyučujícími, rozhoduje o něm pedagogická rada.</w:t>
      </w:r>
    </w:p>
    <w:p w14:paraId="64183C96" w14:textId="77777777" w:rsidR="007231F7" w:rsidRPr="008023D7" w:rsidRDefault="007231F7" w:rsidP="007231F7">
      <w:pPr>
        <w:autoSpaceDE w:val="0"/>
        <w:autoSpaceDN w:val="0"/>
        <w:adjustRightInd w:val="0"/>
        <w:spacing w:after="240" w:line="276" w:lineRule="auto"/>
        <w:ind w:left="720"/>
        <w:jc w:val="both"/>
        <w:rPr>
          <w:rFonts w:ascii="Cambria" w:eastAsia="Calibri" w:hAnsi="Cambria" w:cs="Times New Roman"/>
          <w:lang w:bidi="en-US"/>
        </w:rPr>
      </w:pPr>
      <w:r w:rsidRPr="008023D7">
        <w:rPr>
          <w:rFonts w:ascii="Cambria" w:eastAsia="Calibri" w:hAnsi="Cambria" w:cs="Times New Roman"/>
          <w:lang w:bidi="en-US"/>
        </w:rPr>
        <w:t>Chování žáka ve škole a na akcích pořádaných školou se hodnotí na vysvědčení třemi stupni:</w:t>
      </w:r>
    </w:p>
    <w:p w14:paraId="10D9316B" w14:textId="77777777" w:rsidR="007231F7" w:rsidRPr="008023D7" w:rsidRDefault="007231F7" w:rsidP="007231F7">
      <w:pPr>
        <w:numPr>
          <w:ilvl w:val="2"/>
          <w:numId w:val="8"/>
        </w:numPr>
        <w:spacing w:before="200" w:after="0" w:line="268" w:lineRule="auto"/>
        <w:outlineLvl w:val="2"/>
        <w:rPr>
          <w:rFonts w:ascii="Cambria" w:eastAsia="Times New Roman" w:hAnsi="Cambria" w:cs="Times New Roman"/>
          <w:b/>
          <w:i/>
          <w:iCs/>
          <w:spacing w:val="5"/>
          <w:sz w:val="26"/>
          <w:szCs w:val="26"/>
          <w:lang w:bidi="en-US"/>
        </w:rPr>
      </w:pPr>
      <w:r w:rsidRPr="008023D7">
        <w:rPr>
          <w:rFonts w:ascii="Cambria" w:eastAsia="Times New Roman" w:hAnsi="Cambria" w:cs="Times New Roman"/>
          <w:b/>
          <w:i/>
          <w:iCs/>
          <w:spacing w:val="5"/>
          <w:sz w:val="26"/>
          <w:szCs w:val="26"/>
          <w:lang w:bidi="en-US"/>
        </w:rPr>
        <w:t xml:space="preserve">Stupeň 1 (velmi dobré): </w:t>
      </w:r>
    </w:p>
    <w:p w14:paraId="77499110" w14:textId="77777777" w:rsidR="007231F7" w:rsidRPr="008023D7" w:rsidRDefault="007231F7" w:rsidP="007231F7">
      <w:pPr>
        <w:autoSpaceDE w:val="0"/>
        <w:autoSpaceDN w:val="0"/>
        <w:adjustRightInd w:val="0"/>
        <w:spacing w:after="240" w:line="276" w:lineRule="auto"/>
        <w:ind w:left="284"/>
        <w:jc w:val="both"/>
        <w:rPr>
          <w:rFonts w:ascii="Cambria" w:eastAsia="Calibri" w:hAnsi="Cambria" w:cs="Times New Roman"/>
          <w:lang w:bidi="en-US"/>
        </w:rPr>
      </w:pPr>
      <w:r w:rsidRPr="008023D7">
        <w:rPr>
          <w:rFonts w:ascii="Cambria" w:eastAsia="Calibri" w:hAnsi="Cambria" w:cs="Times New Roman"/>
          <w:lang w:bidi="en-US"/>
        </w:rPr>
        <w:t>Žák dodržuje ustanovení školního řádu a pravidla společenského chování. Jedná a chová se slušně, zdvořile, taktně a ohleduplně, respektuje ostatní osoby. Ojediněle se dopouští méně závažných přestupků proti pravidlům školního řádu a pravidlům společenského chování.</w:t>
      </w:r>
    </w:p>
    <w:p w14:paraId="5C4EFFAF" w14:textId="77777777" w:rsidR="007231F7" w:rsidRPr="008023D7" w:rsidRDefault="007231F7" w:rsidP="007231F7">
      <w:pPr>
        <w:numPr>
          <w:ilvl w:val="2"/>
          <w:numId w:val="8"/>
        </w:numPr>
        <w:spacing w:before="200" w:after="0" w:line="268" w:lineRule="auto"/>
        <w:outlineLvl w:val="2"/>
        <w:rPr>
          <w:rFonts w:ascii="Cambria" w:eastAsia="Times New Roman" w:hAnsi="Cambria" w:cs="Times New Roman"/>
          <w:b/>
          <w:i/>
          <w:iCs/>
          <w:spacing w:val="5"/>
          <w:sz w:val="26"/>
          <w:szCs w:val="26"/>
          <w:lang w:bidi="en-US"/>
        </w:rPr>
      </w:pPr>
      <w:r w:rsidRPr="008023D7">
        <w:rPr>
          <w:rFonts w:ascii="Cambria" w:eastAsia="Times New Roman" w:hAnsi="Cambria" w:cs="Times New Roman"/>
          <w:b/>
          <w:i/>
          <w:iCs/>
          <w:spacing w:val="5"/>
          <w:sz w:val="26"/>
          <w:szCs w:val="26"/>
          <w:lang w:bidi="en-US"/>
        </w:rPr>
        <w:t>Stupeň 2 (uspokojivé):</w:t>
      </w:r>
    </w:p>
    <w:p w14:paraId="5DB3B391" w14:textId="77777777" w:rsidR="007231F7" w:rsidRPr="008023D7" w:rsidRDefault="007231F7" w:rsidP="007231F7">
      <w:pPr>
        <w:autoSpaceDE w:val="0"/>
        <w:autoSpaceDN w:val="0"/>
        <w:adjustRightInd w:val="0"/>
        <w:spacing w:after="120" w:line="276" w:lineRule="auto"/>
        <w:ind w:left="284"/>
        <w:rPr>
          <w:rFonts w:ascii="Cambria" w:eastAsia="Calibri" w:hAnsi="Cambria" w:cs="Times New Roman"/>
          <w:lang w:bidi="en-US"/>
        </w:rPr>
      </w:pPr>
      <w:r w:rsidRPr="008023D7">
        <w:rPr>
          <w:rFonts w:ascii="Cambria" w:eastAsia="Calibri" w:hAnsi="Cambria" w:cs="Times New Roman"/>
          <w:lang w:bidi="en-US"/>
        </w:rPr>
        <w:t xml:space="preserve">Chování žáka je v rozporu s ustanovením školního řádu a pravidly společenského chování. </w:t>
      </w:r>
    </w:p>
    <w:p w14:paraId="51FC9718" w14:textId="77777777" w:rsidR="007231F7" w:rsidRPr="008023D7" w:rsidRDefault="007231F7" w:rsidP="007231F7">
      <w:pPr>
        <w:autoSpaceDE w:val="0"/>
        <w:autoSpaceDN w:val="0"/>
        <w:adjustRightInd w:val="0"/>
        <w:spacing w:after="240" w:line="276" w:lineRule="auto"/>
        <w:ind w:left="284"/>
        <w:jc w:val="both"/>
        <w:rPr>
          <w:rFonts w:ascii="Cambria" w:eastAsia="Calibri" w:hAnsi="Cambria" w:cs="Times New Roman"/>
          <w:lang w:bidi="en-US"/>
        </w:rPr>
      </w:pPr>
      <w:r w:rsidRPr="008023D7">
        <w:rPr>
          <w:rFonts w:ascii="Cambria" w:eastAsia="Calibri" w:hAnsi="Cambria" w:cs="Times New Roman"/>
          <w:lang w:bidi="en-US"/>
        </w:rPr>
        <w:t xml:space="preserve">Žák se dopustí závažného přestupku nebo se opakovaně dopouští méně závažných přestupků proti pravidlům školního řádu a pravidlům společenského chování. Žák je přístupný výchovnému působení a snaží se svá jednání napravit. </w:t>
      </w:r>
    </w:p>
    <w:p w14:paraId="623D5041" w14:textId="77777777" w:rsidR="007231F7" w:rsidRPr="008023D7" w:rsidRDefault="007231F7" w:rsidP="007231F7">
      <w:pPr>
        <w:autoSpaceDE w:val="0"/>
        <w:autoSpaceDN w:val="0"/>
        <w:adjustRightInd w:val="0"/>
        <w:spacing w:after="120" w:line="276" w:lineRule="auto"/>
        <w:ind w:left="284"/>
        <w:rPr>
          <w:rFonts w:ascii="Cambria" w:eastAsia="Calibri" w:hAnsi="Cambria" w:cs="Times New Roman"/>
          <w:lang w:bidi="en-US"/>
        </w:rPr>
      </w:pPr>
      <w:r w:rsidRPr="008023D7">
        <w:rPr>
          <w:rFonts w:ascii="Cambria" w:eastAsia="Calibri" w:hAnsi="Cambria" w:cs="Times New Roman"/>
          <w:lang w:bidi="en-US"/>
        </w:rPr>
        <w:t>Chování žáka bude hodnoceno stupněm 2 – uspokojivé za:</w:t>
      </w:r>
    </w:p>
    <w:p w14:paraId="653CB3F7"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opakované přepisování známek a důležitých údajů v žákovské knížce nebo v omluvném listu</w:t>
      </w:r>
    </w:p>
    <w:p w14:paraId="64D0E937" w14:textId="77777777" w:rsidR="007231F7" w:rsidRPr="008023D7" w:rsidRDefault="007231F7" w:rsidP="007231F7">
      <w:pPr>
        <w:numPr>
          <w:ilvl w:val="3"/>
          <w:numId w:val="7"/>
        </w:numPr>
        <w:autoSpaceDE w:val="0"/>
        <w:autoSpaceDN w:val="0"/>
        <w:adjustRightInd w:val="0"/>
        <w:spacing w:after="120" w:line="276" w:lineRule="auto"/>
        <w:ind w:left="851"/>
        <w:contextualSpacing/>
        <w:jc w:val="both"/>
        <w:rPr>
          <w:rFonts w:ascii="Cambria" w:eastAsia="Calibri" w:hAnsi="Cambria" w:cs="Times New Roman"/>
          <w:lang w:bidi="en-US"/>
        </w:rPr>
      </w:pPr>
      <w:r w:rsidRPr="008023D7">
        <w:rPr>
          <w:rFonts w:ascii="Cambria" w:eastAsia="Calibri" w:hAnsi="Cambria" w:cs="Times New Roman"/>
          <w:lang w:bidi="en-US"/>
        </w:rPr>
        <w:t>opakované falšování podpisu rodičů, vyučujících nebo omluvenky (jednání je považováno za podvod)</w:t>
      </w:r>
    </w:p>
    <w:p w14:paraId="3D8FBEB1" w14:textId="77777777" w:rsidR="007231F7" w:rsidRPr="008023D7" w:rsidRDefault="007231F7" w:rsidP="007231F7">
      <w:pPr>
        <w:numPr>
          <w:ilvl w:val="3"/>
          <w:numId w:val="7"/>
        </w:numPr>
        <w:autoSpaceDE w:val="0"/>
        <w:autoSpaceDN w:val="0"/>
        <w:adjustRightInd w:val="0"/>
        <w:spacing w:after="120" w:line="276" w:lineRule="auto"/>
        <w:ind w:left="851"/>
        <w:contextualSpacing/>
        <w:jc w:val="both"/>
        <w:rPr>
          <w:rFonts w:ascii="Cambria" w:eastAsia="Calibri" w:hAnsi="Cambria" w:cs="Times New Roman"/>
          <w:lang w:bidi="en-US"/>
        </w:rPr>
      </w:pPr>
      <w:r w:rsidRPr="008023D7">
        <w:rPr>
          <w:rFonts w:ascii="Cambria" w:eastAsia="Calibri" w:hAnsi="Cambria" w:cs="Times New Roman"/>
          <w:lang w:bidi="en-US"/>
        </w:rPr>
        <w:t>opakované přestupky po udělení důtky ředitele školy</w:t>
      </w:r>
    </w:p>
    <w:p w14:paraId="4E9372BA" w14:textId="77777777" w:rsidR="007231F7" w:rsidRPr="008023D7" w:rsidRDefault="007231F7" w:rsidP="007231F7">
      <w:pPr>
        <w:numPr>
          <w:ilvl w:val="3"/>
          <w:numId w:val="7"/>
        </w:numPr>
        <w:autoSpaceDE w:val="0"/>
        <w:autoSpaceDN w:val="0"/>
        <w:adjustRightInd w:val="0"/>
        <w:spacing w:after="120" w:line="276" w:lineRule="auto"/>
        <w:ind w:left="851"/>
        <w:contextualSpacing/>
        <w:jc w:val="both"/>
        <w:rPr>
          <w:rFonts w:ascii="Cambria" w:eastAsia="Calibri" w:hAnsi="Cambria" w:cs="Times New Roman"/>
          <w:lang w:bidi="en-US"/>
        </w:rPr>
      </w:pPr>
      <w:r w:rsidRPr="008023D7">
        <w:rPr>
          <w:rFonts w:ascii="Cambria" w:eastAsia="Calibri" w:hAnsi="Cambria" w:cs="Times New Roman"/>
          <w:lang w:bidi="en-US"/>
        </w:rPr>
        <w:t>opakované kouření v areálu školy, případně za zjištěné požití omamných a návykových látek (žák požil návykové látky ve škole nebo již pod jejich vlivem do školy přišel), za prokázanou distribuci návykových látek v prostorách školy</w:t>
      </w:r>
    </w:p>
    <w:p w14:paraId="09A52F07" w14:textId="77777777" w:rsidR="007231F7" w:rsidRPr="008023D7" w:rsidRDefault="007231F7" w:rsidP="007231F7">
      <w:pPr>
        <w:numPr>
          <w:ilvl w:val="3"/>
          <w:numId w:val="7"/>
        </w:numPr>
        <w:autoSpaceDE w:val="0"/>
        <w:autoSpaceDN w:val="0"/>
        <w:adjustRightInd w:val="0"/>
        <w:spacing w:after="120" w:line="276" w:lineRule="auto"/>
        <w:ind w:left="851"/>
        <w:contextualSpacing/>
        <w:jc w:val="both"/>
        <w:rPr>
          <w:rFonts w:ascii="Cambria" w:eastAsia="Calibri" w:hAnsi="Cambria" w:cs="Times New Roman"/>
          <w:lang w:bidi="en-US"/>
        </w:rPr>
      </w:pPr>
      <w:r w:rsidRPr="008023D7">
        <w:rPr>
          <w:rFonts w:ascii="Cambria" w:eastAsia="Calibri" w:hAnsi="Cambria" w:cs="Times New Roman"/>
          <w:lang w:bidi="en-US"/>
        </w:rPr>
        <w:t>úmyslné zranění spolužáka, vulgární a hrubé fyzické napadení spolužáka</w:t>
      </w:r>
    </w:p>
    <w:p w14:paraId="2109D0C6" w14:textId="77777777" w:rsidR="007231F7" w:rsidRPr="008023D7" w:rsidRDefault="007231F7" w:rsidP="007231F7">
      <w:pPr>
        <w:numPr>
          <w:ilvl w:val="3"/>
          <w:numId w:val="7"/>
        </w:numPr>
        <w:autoSpaceDE w:val="0"/>
        <w:autoSpaceDN w:val="0"/>
        <w:adjustRightInd w:val="0"/>
        <w:spacing w:after="120" w:line="276" w:lineRule="auto"/>
        <w:ind w:left="851"/>
        <w:contextualSpacing/>
        <w:jc w:val="both"/>
        <w:rPr>
          <w:rFonts w:ascii="Cambria" w:eastAsia="Calibri" w:hAnsi="Cambria" w:cs="Times New Roman"/>
          <w:lang w:bidi="en-US"/>
        </w:rPr>
      </w:pPr>
      <w:r w:rsidRPr="008023D7">
        <w:rPr>
          <w:rFonts w:ascii="Cambria" w:eastAsia="Calibri" w:hAnsi="Cambria" w:cs="Times New Roman"/>
          <w:lang w:bidi="en-US"/>
        </w:rPr>
        <w:t>slovní napadení zaměstnance školy</w:t>
      </w:r>
    </w:p>
    <w:p w14:paraId="109AFC5F" w14:textId="77777777" w:rsidR="007231F7" w:rsidRPr="008023D7" w:rsidRDefault="007231F7" w:rsidP="007231F7">
      <w:pPr>
        <w:numPr>
          <w:ilvl w:val="3"/>
          <w:numId w:val="7"/>
        </w:numPr>
        <w:autoSpaceDE w:val="0"/>
        <w:autoSpaceDN w:val="0"/>
        <w:adjustRightInd w:val="0"/>
        <w:spacing w:after="120" w:line="276" w:lineRule="auto"/>
        <w:ind w:left="851"/>
        <w:contextualSpacing/>
        <w:jc w:val="both"/>
        <w:rPr>
          <w:rFonts w:ascii="Cambria" w:eastAsia="Calibri" w:hAnsi="Cambria" w:cs="Times New Roman"/>
          <w:lang w:bidi="en-US"/>
        </w:rPr>
      </w:pPr>
      <w:r w:rsidRPr="008023D7">
        <w:rPr>
          <w:rFonts w:ascii="Cambria" w:eastAsia="Calibri" w:hAnsi="Cambria" w:cs="Times New Roman"/>
          <w:lang w:bidi="en-US"/>
        </w:rPr>
        <w:t>úmyslné poškození majetku školy nebo majetku spolužáků a zaměstnanců školy</w:t>
      </w:r>
    </w:p>
    <w:p w14:paraId="24D08415" w14:textId="77777777" w:rsidR="007231F7" w:rsidRPr="008023D7" w:rsidRDefault="007231F7" w:rsidP="007231F7">
      <w:pPr>
        <w:numPr>
          <w:ilvl w:val="3"/>
          <w:numId w:val="7"/>
        </w:numPr>
        <w:autoSpaceDE w:val="0"/>
        <w:autoSpaceDN w:val="0"/>
        <w:adjustRightInd w:val="0"/>
        <w:spacing w:after="120" w:line="276" w:lineRule="auto"/>
        <w:ind w:left="851"/>
        <w:contextualSpacing/>
        <w:jc w:val="both"/>
        <w:rPr>
          <w:rFonts w:ascii="Cambria" w:eastAsia="Calibri" w:hAnsi="Cambria" w:cs="Times New Roman"/>
          <w:lang w:bidi="en-US"/>
        </w:rPr>
      </w:pPr>
      <w:r w:rsidRPr="008023D7">
        <w:rPr>
          <w:rFonts w:ascii="Cambria" w:eastAsia="Calibri" w:hAnsi="Cambria" w:cs="Times New Roman"/>
          <w:lang w:bidi="en-US"/>
        </w:rPr>
        <w:t>zjištěnou šikanu a kyberšikanu (výhrůžky prostřednictvím mobilních telefonů, sociálních sítí, zveřejnění fotografií či videonahrávky, které poškozují jinou osobu nebo školu)</w:t>
      </w:r>
    </w:p>
    <w:p w14:paraId="6E67DC9D"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úmyslné poškození školní dokumentace</w:t>
      </w:r>
    </w:p>
    <w:p w14:paraId="21875BB6" w14:textId="77777777" w:rsidR="007231F7" w:rsidRPr="008023D7" w:rsidRDefault="007231F7" w:rsidP="007231F7">
      <w:pPr>
        <w:numPr>
          <w:ilvl w:val="2"/>
          <w:numId w:val="8"/>
        </w:numPr>
        <w:spacing w:before="200" w:after="0" w:line="268" w:lineRule="auto"/>
        <w:ind w:left="567"/>
        <w:outlineLvl w:val="2"/>
        <w:rPr>
          <w:rFonts w:ascii="Cambria" w:eastAsia="Times New Roman" w:hAnsi="Cambria" w:cs="Times New Roman"/>
          <w:b/>
          <w:i/>
          <w:iCs/>
          <w:spacing w:val="5"/>
          <w:sz w:val="26"/>
          <w:szCs w:val="26"/>
          <w:lang w:bidi="en-US"/>
        </w:rPr>
      </w:pPr>
      <w:r w:rsidRPr="008023D7">
        <w:rPr>
          <w:rFonts w:ascii="Cambria" w:eastAsia="Times New Roman" w:hAnsi="Cambria" w:cs="Times New Roman"/>
          <w:b/>
          <w:i/>
          <w:iCs/>
          <w:spacing w:val="5"/>
          <w:sz w:val="26"/>
          <w:szCs w:val="26"/>
          <w:lang w:bidi="en-US"/>
        </w:rPr>
        <w:t>Stupeň 3 (neuspokojivé):</w:t>
      </w:r>
    </w:p>
    <w:p w14:paraId="60D62583" w14:textId="77777777" w:rsidR="007231F7" w:rsidRPr="008023D7" w:rsidRDefault="007231F7" w:rsidP="007231F7">
      <w:pPr>
        <w:autoSpaceDE w:val="0"/>
        <w:autoSpaceDN w:val="0"/>
        <w:adjustRightInd w:val="0"/>
        <w:spacing w:after="120" w:line="276" w:lineRule="auto"/>
        <w:ind w:left="567"/>
        <w:jc w:val="both"/>
        <w:rPr>
          <w:rFonts w:ascii="Cambria" w:eastAsia="Calibri" w:hAnsi="Cambria" w:cs="Times New Roman"/>
          <w:lang w:bidi="en-US"/>
        </w:rPr>
      </w:pPr>
      <w:r w:rsidRPr="008023D7">
        <w:rPr>
          <w:rFonts w:ascii="Cambria" w:eastAsia="Calibri" w:hAnsi="Cambria" w:cs="Times New Roman"/>
          <w:lang w:bidi="en-US"/>
        </w:rPr>
        <w:lastRenderedPageBreak/>
        <w:t>Chování žáka je v hrubém rozporu s ustanovením školního řádu a pravidly společenského chování. Svým chováním a jednáním se dopouští závažných přestupků, kterými vážně narušuje výchovně vzdělávací činnost školy, soužití a bezpečnost ve škole. Svá pochybení a výchovná opatření nepřijímá a opakovaně se dopouští dalších přestupků. Není přístupný výchovnému působení a nesnaží se své chyby napravit.</w:t>
      </w:r>
    </w:p>
    <w:p w14:paraId="126A0EF9" w14:textId="77777777" w:rsidR="007231F7" w:rsidRPr="008023D7" w:rsidRDefault="007231F7" w:rsidP="007231F7">
      <w:pPr>
        <w:autoSpaceDE w:val="0"/>
        <w:autoSpaceDN w:val="0"/>
        <w:adjustRightInd w:val="0"/>
        <w:spacing w:after="120" w:line="276" w:lineRule="auto"/>
        <w:ind w:left="567"/>
        <w:jc w:val="both"/>
        <w:rPr>
          <w:rFonts w:ascii="Cambria" w:eastAsia="Calibri" w:hAnsi="Cambria" w:cs="Times New Roman"/>
          <w:lang w:bidi="en-US"/>
        </w:rPr>
      </w:pPr>
      <w:r w:rsidRPr="008023D7">
        <w:rPr>
          <w:rFonts w:ascii="Cambria" w:eastAsia="Calibri" w:hAnsi="Cambria" w:cs="Times New Roman"/>
          <w:lang w:bidi="en-US"/>
        </w:rPr>
        <w:t>Chování žáka bude hodnoceno stupněm 3 – neuspokojivé za:</w:t>
      </w:r>
    </w:p>
    <w:p w14:paraId="09CD2E04"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opakované přestupky po udělení druhého stupně z chování</w:t>
      </w:r>
    </w:p>
    <w:p w14:paraId="1F6B14D7"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opakované požívání omamných a návykových látek, opakovanou distribuci návykových látek</w:t>
      </w:r>
    </w:p>
    <w:p w14:paraId="6A0B3739"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úmyslné závažné poškození majetku školy nebo majetku spolužáků a zaměstnanců školy</w:t>
      </w:r>
    </w:p>
    <w:p w14:paraId="4B526B9C"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opakované úmyslné zranění spolužáka, vulgární a hrubé fyzické napadení spolužáka</w:t>
      </w:r>
    </w:p>
    <w:p w14:paraId="33F71AB6"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opakované slovní napadení zaměstnance školy</w:t>
      </w:r>
    </w:p>
    <w:p w14:paraId="29C88632"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fyzické napadení zaměstnance školy</w:t>
      </w:r>
    </w:p>
    <w:p w14:paraId="0CD0E9FC" w14:textId="77777777" w:rsidR="007231F7" w:rsidRPr="008023D7" w:rsidRDefault="007231F7" w:rsidP="007231F7">
      <w:pPr>
        <w:numPr>
          <w:ilvl w:val="3"/>
          <w:numId w:val="7"/>
        </w:numPr>
        <w:autoSpaceDE w:val="0"/>
        <w:autoSpaceDN w:val="0"/>
        <w:adjustRightInd w:val="0"/>
        <w:spacing w:after="120" w:line="276" w:lineRule="auto"/>
        <w:ind w:left="851"/>
        <w:contextualSpacing/>
        <w:rPr>
          <w:rFonts w:ascii="Cambria" w:eastAsia="Calibri" w:hAnsi="Cambria" w:cs="Times New Roman"/>
          <w:lang w:bidi="en-US"/>
        </w:rPr>
      </w:pPr>
      <w:r w:rsidRPr="008023D7">
        <w:rPr>
          <w:rFonts w:ascii="Cambria" w:eastAsia="Calibri" w:hAnsi="Cambria" w:cs="Times New Roman"/>
          <w:lang w:bidi="en-US"/>
        </w:rPr>
        <w:t>prokázanou opakovanou šikanu, kyberšikanu nebo šikanu většího rozsahu</w:t>
      </w:r>
    </w:p>
    <w:p w14:paraId="45AD1667" w14:textId="77777777" w:rsidR="007231F7" w:rsidRPr="008023D7" w:rsidRDefault="007231F7" w:rsidP="007231F7">
      <w:pPr>
        <w:spacing w:before="240" w:after="0" w:line="276" w:lineRule="auto"/>
        <w:ind w:left="357"/>
        <w:contextualSpacing/>
        <w:outlineLvl w:val="0"/>
        <w:rPr>
          <w:rFonts w:ascii="Cambria" w:eastAsia="Times New Roman" w:hAnsi="Cambria" w:cs="Times New Roman"/>
          <w:b/>
          <w:spacing w:val="5"/>
          <w:sz w:val="28"/>
          <w:szCs w:val="28"/>
          <w:lang w:bidi="en-US"/>
        </w:rPr>
      </w:pPr>
      <w:r w:rsidRPr="008023D7">
        <w:rPr>
          <w:rFonts w:ascii="Cambria" w:eastAsia="Times New Roman" w:hAnsi="Cambria" w:cs="Times New Roman"/>
          <w:b/>
          <w:spacing w:val="5"/>
          <w:sz w:val="28"/>
          <w:szCs w:val="28"/>
          <w:lang w:bidi="en-US"/>
        </w:rPr>
        <w:t>Zvláště závažné zaviněné porušení školského zákona</w:t>
      </w:r>
    </w:p>
    <w:p w14:paraId="1C414D8E" w14:textId="77777777" w:rsidR="007231F7" w:rsidRPr="008023D7" w:rsidRDefault="007231F7" w:rsidP="007231F7">
      <w:pPr>
        <w:autoSpaceDE w:val="0"/>
        <w:autoSpaceDN w:val="0"/>
        <w:adjustRightInd w:val="0"/>
        <w:spacing w:before="80" w:after="120" w:line="276" w:lineRule="auto"/>
        <w:rPr>
          <w:rFonts w:ascii="Cambria" w:eastAsia="Calibri" w:hAnsi="Cambria" w:cs="Times New Roman"/>
          <w:iCs/>
        </w:rPr>
      </w:pPr>
      <w:r w:rsidRPr="008023D7">
        <w:rPr>
          <w:rFonts w:ascii="Cambria" w:eastAsia="Calibri" w:hAnsi="Cambria" w:cs="Times New Roman"/>
          <w:iCs/>
        </w:rPr>
        <w:t xml:space="preserve">Zvláště hrubé </w:t>
      </w:r>
      <w:r w:rsidRPr="008023D7">
        <w:rPr>
          <w:rFonts w:ascii="Cambria" w:eastAsia="Calibri" w:hAnsi="Cambria" w:cs="Times New Roman"/>
          <w:bCs/>
          <w:iCs/>
        </w:rPr>
        <w:t xml:space="preserve">opakované </w:t>
      </w:r>
      <w:r w:rsidRPr="008023D7">
        <w:rPr>
          <w:rFonts w:ascii="Cambria" w:eastAsia="Calibri" w:hAnsi="Cambria" w:cs="Times New Roman"/>
          <w:iCs/>
        </w:rPr>
        <w:t xml:space="preserve">slovní a úmyslné fyzické útoky žáka vůči zaměstnancům školy </w:t>
      </w:r>
      <w:r w:rsidRPr="008023D7">
        <w:rPr>
          <w:rFonts w:ascii="Cambria" w:eastAsia="Calibri" w:hAnsi="Cambria" w:cs="Times New Roman"/>
          <w:bCs/>
          <w:iCs/>
        </w:rPr>
        <w:t xml:space="preserve">nebo vůči ostatním žákům se považují za zvláště závažné </w:t>
      </w:r>
      <w:r w:rsidRPr="008023D7">
        <w:rPr>
          <w:rFonts w:ascii="Cambria" w:eastAsia="Calibri" w:hAnsi="Cambria" w:cs="Times New Roman"/>
          <w:iCs/>
        </w:rPr>
        <w:t xml:space="preserve">zaviněné porušení povinností stanovených školským zákonem. Jedná se o útoky zvláště hrubé, vedené s určitou intenzitou, </w:t>
      </w:r>
      <w:r w:rsidRPr="008023D7">
        <w:rPr>
          <w:rFonts w:ascii="Cambria" w:eastAsia="Calibri" w:hAnsi="Cambria" w:cs="Times New Roman"/>
        </w:rPr>
        <w:t>například dlouhodobější cílená šikana.</w:t>
      </w:r>
    </w:p>
    <w:p w14:paraId="1048F5CA" w14:textId="77777777" w:rsidR="007231F7" w:rsidRPr="007231F7" w:rsidRDefault="007231F7" w:rsidP="007231F7">
      <w:pPr>
        <w:autoSpaceDE w:val="0"/>
        <w:autoSpaceDN w:val="0"/>
        <w:adjustRightInd w:val="0"/>
        <w:spacing w:after="0" w:line="276" w:lineRule="auto"/>
        <w:rPr>
          <w:rFonts w:ascii="Cambria" w:eastAsia="Calibri" w:hAnsi="Cambria" w:cs="Times New Roman"/>
          <w:bCs/>
          <w:iCs/>
        </w:rPr>
      </w:pPr>
      <w:r w:rsidRPr="008023D7">
        <w:rPr>
          <w:rFonts w:ascii="Cambria" w:eastAsia="Calibri" w:hAnsi="Cambria" w:cs="Times New Roman"/>
          <w:bCs/>
          <w:iCs/>
        </w:rPr>
        <w:t xml:space="preserve">Dopustí-li se žák takového jednání, oznámí ředitel školy tuto skutečnost orgánu sociálně-právní ochrany dětí a </w:t>
      </w:r>
      <w:r w:rsidRPr="007231F7">
        <w:rPr>
          <w:rFonts w:ascii="Cambria" w:eastAsia="Calibri" w:hAnsi="Cambria" w:cs="Times New Roman"/>
          <w:bCs/>
          <w:iCs/>
        </w:rPr>
        <w:t>státnímu zastupitelství do následujícího pracovního dne poté, co se o tom dozvěděl.</w:t>
      </w:r>
    </w:p>
    <w:p w14:paraId="5A09F882" w14:textId="77777777" w:rsidR="00343AE3" w:rsidRDefault="00343AE3" w:rsidP="007231F7">
      <w:pPr>
        <w:spacing w:before="120" w:after="80" w:line="269" w:lineRule="auto"/>
        <w:outlineLvl w:val="1"/>
        <w:rPr>
          <w:rFonts w:ascii="Cambria" w:eastAsia="Times New Roman" w:hAnsi="Cambria" w:cs="Times New Roman"/>
          <w:b/>
          <w:sz w:val="28"/>
          <w:szCs w:val="28"/>
          <w:lang w:bidi="en-US"/>
        </w:rPr>
      </w:pPr>
    </w:p>
    <w:p w14:paraId="4B8F80EC" w14:textId="77777777" w:rsidR="007231F7" w:rsidRPr="007231F7" w:rsidRDefault="007231F7" w:rsidP="007231F7">
      <w:pPr>
        <w:spacing w:before="120" w:after="80" w:line="269" w:lineRule="auto"/>
        <w:outlineLvl w:val="1"/>
        <w:rPr>
          <w:rFonts w:ascii="Cambria" w:eastAsia="Times New Roman" w:hAnsi="Cambria" w:cs="Times New Roman"/>
          <w:b/>
          <w:sz w:val="28"/>
          <w:szCs w:val="28"/>
          <w:lang w:bidi="en-US"/>
        </w:rPr>
      </w:pPr>
      <w:r w:rsidRPr="007231F7">
        <w:rPr>
          <w:rFonts w:ascii="Cambria" w:eastAsia="Times New Roman" w:hAnsi="Cambria" w:cs="Times New Roman"/>
          <w:b/>
          <w:sz w:val="28"/>
          <w:szCs w:val="28"/>
          <w:lang w:bidi="en-US"/>
        </w:rPr>
        <w:t>IV. Pravidla pro udělování pochval a jiných ocenění a ukládání napomenutí a důtek</w:t>
      </w:r>
    </w:p>
    <w:p w14:paraId="5B51B493" w14:textId="77777777" w:rsidR="007231F7" w:rsidRPr="007231F7" w:rsidRDefault="007231F7" w:rsidP="007231F7">
      <w:pPr>
        <w:numPr>
          <w:ilvl w:val="6"/>
          <w:numId w:val="7"/>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Třídní učitel neprodleně oznámí řediteli školy uložení důtky třídního učitele. Důtku ředitele školy lze žákovi uložit pouze po projednání v pedagogické radě.</w:t>
      </w:r>
    </w:p>
    <w:p w14:paraId="6889593F" w14:textId="77777777" w:rsidR="007231F7" w:rsidRPr="007231F7" w:rsidRDefault="007231F7" w:rsidP="007231F7">
      <w:pPr>
        <w:numPr>
          <w:ilvl w:val="6"/>
          <w:numId w:val="7"/>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Třídní učitel nebo ředitel školy neprodleně oznámí udělení pochvaly a jiného ocenění nebo uložení napomenutí či důtky a jeho důvody prokazatelným způsobem žákovi a jeho zákonnému zástupci.</w:t>
      </w:r>
    </w:p>
    <w:p w14:paraId="7831AAAA" w14:textId="77777777" w:rsidR="007231F7" w:rsidRPr="007231F7" w:rsidRDefault="007231F7" w:rsidP="007231F7">
      <w:pPr>
        <w:numPr>
          <w:ilvl w:val="6"/>
          <w:numId w:val="7"/>
        </w:numPr>
        <w:spacing w:after="120" w:line="276" w:lineRule="auto"/>
        <w:ind w:left="567" w:hanging="357"/>
        <w:contextualSpacing/>
        <w:jc w:val="both"/>
        <w:rPr>
          <w:rFonts w:ascii="Cambria" w:eastAsia="Times New Roman" w:hAnsi="Cambria" w:cs="Times New Roman"/>
          <w:lang w:bidi="en-US"/>
        </w:rPr>
      </w:pPr>
      <w:r w:rsidRPr="007231F7">
        <w:rPr>
          <w:rFonts w:ascii="Cambria" w:eastAsia="Times New Roman" w:hAnsi="Cambria" w:cs="Times New Roman"/>
          <w:lang w:bidi="en-US"/>
        </w:rPr>
        <w:t>Udělení pochvaly a jiného ocenění a uložení napomenutí nebo důtky se zaznamenává do dokumentace školy. Udělení pochvaly ředitele školy se zaznamenává na vysvědčení za pololetí, v němž bylo uděleno.</w:t>
      </w:r>
    </w:p>
    <w:p w14:paraId="246D215D" w14:textId="77777777" w:rsidR="00343AE3" w:rsidRDefault="00343AE3" w:rsidP="007231F7">
      <w:pPr>
        <w:spacing w:before="120" w:after="80" w:line="269" w:lineRule="auto"/>
        <w:outlineLvl w:val="1"/>
        <w:rPr>
          <w:rFonts w:ascii="Cambria" w:eastAsia="Times New Roman" w:hAnsi="Cambria" w:cs="Times New Roman"/>
          <w:b/>
          <w:sz w:val="28"/>
          <w:szCs w:val="28"/>
          <w:lang w:bidi="en-US"/>
        </w:rPr>
      </w:pPr>
    </w:p>
    <w:p w14:paraId="09A5ABF4" w14:textId="77777777" w:rsidR="007231F7" w:rsidRPr="007231F7" w:rsidRDefault="007231F7" w:rsidP="007231F7">
      <w:pPr>
        <w:spacing w:before="120" w:after="80" w:line="269" w:lineRule="auto"/>
        <w:outlineLvl w:val="1"/>
        <w:rPr>
          <w:rFonts w:ascii="Cambria" w:eastAsia="Times New Roman" w:hAnsi="Cambria" w:cs="Times New Roman"/>
          <w:b/>
          <w:sz w:val="28"/>
          <w:szCs w:val="28"/>
          <w:lang w:bidi="en-US"/>
        </w:rPr>
      </w:pPr>
      <w:r w:rsidRPr="007231F7">
        <w:rPr>
          <w:rFonts w:ascii="Cambria" w:eastAsia="Times New Roman" w:hAnsi="Cambria" w:cs="Times New Roman"/>
          <w:b/>
          <w:sz w:val="28"/>
          <w:szCs w:val="28"/>
          <w:lang w:bidi="en-US"/>
        </w:rPr>
        <w:t xml:space="preserve">V. Řešení neomluvené absence </w:t>
      </w:r>
    </w:p>
    <w:p w14:paraId="33C267D7" w14:textId="77777777" w:rsidR="007231F7" w:rsidRPr="007231F7" w:rsidRDefault="001F10B8" w:rsidP="007231F7">
      <w:pPr>
        <w:numPr>
          <w:ilvl w:val="6"/>
          <w:numId w:val="19"/>
        </w:numPr>
        <w:spacing w:after="120" w:line="276" w:lineRule="auto"/>
        <w:ind w:left="567" w:hanging="357"/>
        <w:contextualSpacing/>
        <w:jc w:val="both"/>
        <w:rPr>
          <w:rFonts w:ascii="Cambria" w:eastAsia="Times New Roman" w:hAnsi="Cambria" w:cs="Times New Roman"/>
          <w:lang w:bidi="en-US"/>
        </w:rPr>
      </w:pPr>
      <w:r>
        <w:rPr>
          <w:rFonts w:ascii="Cambria" w:eastAsia="Times New Roman" w:hAnsi="Cambria" w:cs="Times New Roman"/>
          <w:lang w:bidi="en-US"/>
        </w:rPr>
        <w:t>1</w:t>
      </w:r>
      <w:r w:rsidR="007231F7" w:rsidRPr="007231F7">
        <w:rPr>
          <w:rFonts w:ascii="Cambria" w:eastAsia="Times New Roman" w:hAnsi="Cambria" w:cs="Times New Roman"/>
          <w:lang w:bidi="en-US"/>
        </w:rPr>
        <w:t>-</w:t>
      </w:r>
      <w:r>
        <w:rPr>
          <w:rFonts w:ascii="Cambria" w:eastAsia="Times New Roman" w:hAnsi="Cambria" w:cs="Times New Roman"/>
          <w:lang w:bidi="en-US"/>
        </w:rPr>
        <w:t>2</w:t>
      </w:r>
      <w:r w:rsidR="007231F7" w:rsidRPr="007231F7">
        <w:rPr>
          <w:rFonts w:ascii="Cambria" w:eastAsia="Times New Roman" w:hAnsi="Cambria" w:cs="Times New Roman"/>
          <w:lang w:bidi="en-US"/>
        </w:rPr>
        <w:t xml:space="preserve"> neomluven</w:t>
      </w:r>
      <w:r>
        <w:rPr>
          <w:rFonts w:ascii="Cambria" w:eastAsia="Times New Roman" w:hAnsi="Cambria" w:cs="Times New Roman"/>
          <w:lang w:bidi="en-US"/>
        </w:rPr>
        <w:t>é</w:t>
      </w:r>
      <w:r w:rsidR="007231F7" w:rsidRPr="007231F7">
        <w:rPr>
          <w:rFonts w:ascii="Cambria" w:eastAsia="Times New Roman" w:hAnsi="Cambria" w:cs="Times New Roman"/>
          <w:lang w:bidi="en-US"/>
        </w:rPr>
        <w:t xml:space="preserve"> hodin</w:t>
      </w:r>
      <w:r>
        <w:rPr>
          <w:rFonts w:ascii="Cambria" w:eastAsia="Times New Roman" w:hAnsi="Cambria" w:cs="Times New Roman"/>
          <w:lang w:bidi="en-US"/>
        </w:rPr>
        <w:t xml:space="preserve">y </w:t>
      </w:r>
      <w:r w:rsidR="007231F7" w:rsidRPr="007231F7">
        <w:rPr>
          <w:rFonts w:ascii="Cambria" w:eastAsia="Times New Roman" w:hAnsi="Cambria" w:cs="Times New Roman"/>
          <w:lang w:bidi="en-US"/>
        </w:rPr>
        <w:t>– důtka třídního učitele</w:t>
      </w:r>
      <w:r>
        <w:rPr>
          <w:rFonts w:ascii="Cambria" w:eastAsia="Times New Roman" w:hAnsi="Cambria" w:cs="Times New Roman"/>
          <w:lang w:bidi="en-US"/>
        </w:rPr>
        <w:t>, veden rozhovor se zákonným zástupcem.</w:t>
      </w:r>
    </w:p>
    <w:p w14:paraId="44165F6C" w14:textId="77777777" w:rsidR="007231F7" w:rsidRPr="007231F7" w:rsidRDefault="001F10B8" w:rsidP="007231F7">
      <w:pPr>
        <w:numPr>
          <w:ilvl w:val="6"/>
          <w:numId w:val="19"/>
        </w:numPr>
        <w:spacing w:after="120" w:line="276" w:lineRule="auto"/>
        <w:ind w:left="567" w:hanging="357"/>
        <w:contextualSpacing/>
        <w:jc w:val="both"/>
        <w:rPr>
          <w:rFonts w:ascii="Cambria" w:eastAsia="Times New Roman" w:hAnsi="Cambria" w:cs="Times New Roman"/>
          <w:lang w:bidi="en-US"/>
        </w:rPr>
      </w:pPr>
      <w:r>
        <w:rPr>
          <w:rFonts w:ascii="Cambria" w:eastAsia="Times New Roman" w:hAnsi="Cambria" w:cs="Times New Roman"/>
          <w:lang w:bidi="en-US"/>
        </w:rPr>
        <w:t>3</w:t>
      </w:r>
      <w:r w:rsidR="007231F7" w:rsidRPr="007231F7">
        <w:rPr>
          <w:rFonts w:ascii="Cambria" w:eastAsia="Times New Roman" w:hAnsi="Cambria" w:cs="Times New Roman"/>
          <w:lang w:bidi="en-US"/>
        </w:rPr>
        <w:t>-</w:t>
      </w:r>
      <w:r>
        <w:rPr>
          <w:rFonts w:ascii="Cambria" w:eastAsia="Times New Roman" w:hAnsi="Cambria" w:cs="Times New Roman"/>
          <w:lang w:bidi="en-US"/>
        </w:rPr>
        <w:t>10</w:t>
      </w:r>
      <w:r w:rsidR="007231F7" w:rsidRPr="007231F7">
        <w:rPr>
          <w:rFonts w:ascii="Cambria" w:eastAsia="Times New Roman" w:hAnsi="Cambria" w:cs="Times New Roman"/>
          <w:lang w:bidi="en-US"/>
        </w:rPr>
        <w:t xml:space="preserve"> neomluven</w:t>
      </w:r>
      <w:r>
        <w:rPr>
          <w:rFonts w:ascii="Cambria" w:eastAsia="Times New Roman" w:hAnsi="Cambria" w:cs="Times New Roman"/>
          <w:lang w:bidi="en-US"/>
        </w:rPr>
        <w:t>ých</w:t>
      </w:r>
      <w:r w:rsidR="009359F1">
        <w:rPr>
          <w:rFonts w:ascii="Cambria" w:eastAsia="Times New Roman" w:hAnsi="Cambria" w:cs="Times New Roman"/>
          <w:lang w:bidi="en-US"/>
        </w:rPr>
        <w:t xml:space="preserve"> hodin – důtka ředitele školy, veden pohovor se zákonným zástupcem za účasti třídního učitele a pracovníka školního poradenského pracoviště.</w:t>
      </w:r>
    </w:p>
    <w:p w14:paraId="2957948B" w14:textId="77777777" w:rsidR="007231F7" w:rsidRDefault="009359F1" w:rsidP="007231F7">
      <w:pPr>
        <w:numPr>
          <w:ilvl w:val="6"/>
          <w:numId w:val="19"/>
        </w:numPr>
        <w:spacing w:after="120" w:line="276" w:lineRule="auto"/>
        <w:ind w:left="567" w:hanging="357"/>
        <w:contextualSpacing/>
        <w:jc w:val="both"/>
        <w:rPr>
          <w:rFonts w:ascii="Cambria" w:eastAsia="Times New Roman" w:hAnsi="Cambria" w:cs="Times New Roman"/>
          <w:lang w:bidi="en-US"/>
        </w:rPr>
      </w:pPr>
      <w:r>
        <w:rPr>
          <w:rFonts w:ascii="Cambria" w:eastAsia="Times New Roman" w:hAnsi="Cambria" w:cs="Times New Roman"/>
          <w:lang w:bidi="en-US"/>
        </w:rPr>
        <w:t>N</w:t>
      </w:r>
      <w:r w:rsidR="007231F7" w:rsidRPr="007231F7">
        <w:rPr>
          <w:rFonts w:ascii="Cambria" w:eastAsia="Times New Roman" w:hAnsi="Cambria" w:cs="Times New Roman"/>
          <w:lang w:bidi="en-US"/>
        </w:rPr>
        <w:t xml:space="preserve">eomluvená absence </w:t>
      </w:r>
      <w:r>
        <w:rPr>
          <w:rFonts w:ascii="Cambria" w:eastAsia="Times New Roman" w:hAnsi="Cambria" w:cs="Times New Roman"/>
          <w:lang w:bidi="en-US"/>
        </w:rPr>
        <w:t>11-19 vyučovacích hodin – 2.stupeň z chování, ředitel školy svolává jednání výchovné komise za přítomnosti pracovníka orgánu sociálně-právní ochrany dětí (OSPOD).</w:t>
      </w:r>
    </w:p>
    <w:p w14:paraId="1FEA57F6" w14:textId="77777777" w:rsidR="007231F7" w:rsidRPr="00C5590E" w:rsidRDefault="009359F1" w:rsidP="007E3B29">
      <w:pPr>
        <w:numPr>
          <w:ilvl w:val="6"/>
          <w:numId w:val="19"/>
        </w:numPr>
        <w:spacing w:after="480" w:line="276" w:lineRule="auto"/>
        <w:ind w:left="567" w:hanging="357"/>
        <w:contextualSpacing/>
        <w:jc w:val="both"/>
        <w:rPr>
          <w:rFonts w:ascii="Cambria" w:eastAsia="Times New Roman" w:hAnsi="Cambria" w:cs="Times New Roman"/>
          <w:lang w:bidi="en-US"/>
        </w:rPr>
      </w:pPr>
      <w:r w:rsidRPr="00C5590E">
        <w:rPr>
          <w:rFonts w:ascii="Cambria" w:eastAsia="Times New Roman" w:hAnsi="Cambria" w:cs="Times New Roman"/>
          <w:lang w:bidi="en-US"/>
        </w:rPr>
        <w:t>Neomluvená absence nad 20 vyučovacích hodin – 3. stupeň z chování, ředitel školy svolává jednání výchovné komise za přítomnosti pracovníka OSPOD, škola podává Oznámení o zanedbání školní docházky na OSPOD</w:t>
      </w:r>
      <w:r w:rsidR="00C5590E" w:rsidRPr="00C5590E">
        <w:rPr>
          <w:rFonts w:ascii="Cambria" w:eastAsia="Times New Roman" w:hAnsi="Cambria" w:cs="Times New Roman"/>
          <w:lang w:bidi="en-US"/>
        </w:rPr>
        <w:t xml:space="preserve">, případně při </w:t>
      </w:r>
      <w:r w:rsidR="00C5590E">
        <w:rPr>
          <w:rFonts w:ascii="Cambria" w:eastAsia="Times New Roman" w:hAnsi="Cambria" w:cs="Times New Roman"/>
          <w:lang w:bidi="en-US"/>
        </w:rPr>
        <w:t>o</w:t>
      </w:r>
      <w:r w:rsidR="007231F7" w:rsidRPr="00C5590E">
        <w:rPr>
          <w:rFonts w:ascii="Cambria" w:eastAsia="Times New Roman" w:hAnsi="Cambria" w:cs="Times New Roman"/>
          <w:lang w:bidi="en-US"/>
        </w:rPr>
        <w:t>pakované</w:t>
      </w:r>
      <w:r w:rsidR="00C5590E">
        <w:rPr>
          <w:rFonts w:ascii="Cambria" w:eastAsia="Times New Roman" w:hAnsi="Cambria" w:cs="Times New Roman"/>
          <w:lang w:bidi="en-US"/>
        </w:rPr>
        <w:t>m</w:t>
      </w:r>
      <w:r w:rsidR="007231F7" w:rsidRPr="00C5590E">
        <w:rPr>
          <w:rFonts w:ascii="Cambria" w:eastAsia="Times New Roman" w:hAnsi="Cambria" w:cs="Times New Roman"/>
          <w:lang w:bidi="en-US"/>
        </w:rPr>
        <w:t xml:space="preserve"> záškoláctví </w:t>
      </w:r>
      <w:r w:rsidR="00C5590E">
        <w:rPr>
          <w:rFonts w:ascii="Cambria" w:eastAsia="Times New Roman" w:hAnsi="Cambria" w:cs="Times New Roman"/>
          <w:lang w:bidi="en-US"/>
        </w:rPr>
        <w:t xml:space="preserve">je předáno </w:t>
      </w:r>
      <w:r w:rsidR="007231F7" w:rsidRPr="00C5590E">
        <w:rPr>
          <w:rFonts w:ascii="Cambria" w:eastAsia="Times New Roman" w:hAnsi="Cambria" w:cs="Times New Roman"/>
          <w:lang w:bidi="en-US"/>
        </w:rPr>
        <w:t>Policii ČR.</w:t>
      </w:r>
    </w:p>
    <w:p w14:paraId="7C3D4C6F" w14:textId="4C085701" w:rsidR="007231F7" w:rsidRDefault="007231F7" w:rsidP="007231F7">
      <w:pPr>
        <w:spacing w:before="480" w:after="120" w:line="276" w:lineRule="auto"/>
        <w:ind w:left="210"/>
        <w:contextualSpacing/>
        <w:jc w:val="right"/>
        <w:rPr>
          <w:rFonts w:ascii="Calibri Bold" w:eastAsia="Calibri" w:hAnsi="Calibri Bold" w:cs="Calibri Bold"/>
          <w:b/>
          <w:bCs/>
          <w:sz w:val="24"/>
          <w:szCs w:val="24"/>
          <w:lang w:eastAsia="cs-CZ"/>
        </w:rPr>
      </w:pPr>
    </w:p>
    <w:p w14:paraId="76FE9880" w14:textId="3A5A3319" w:rsidR="008023D7" w:rsidRPr="007231F7" w:rsidRDefault="008023D7" w:rsidP="008023D7">
      <w:pPr>
        <w:spacing w:before="480" w:after="120" w:line="276" w:lineRule="auto"/>
        <w:ind w:left="210"/>
        <w:contextualSpacing/>
        <w:jc w:val="right"/>
        <w:rPr>
          <w:rFonts w:ascii="Calibri Bold" w:eastAsia="Calibri" w:hAnsi="Calibri Bold" w:cs="Calibri Bold"/>
          <w:b/>
          <w:bCs/>
          <w:sz w:val="24"/>
          <w:szCs w:val="24"/>
          <w:lang w:eastAsia="cs-CZ"/>
        </w:rPr>
      </w:pPr>
      <w:r>
        <w:rPr>
          <w:rFonts w:ascii="Calibri Bold" w:eastAsia="Calibri" w:hAnsi="Calibri Bold" w:cs="Calibri Bold"/>
          <w:b/>
          <w:bCs/>
          <w:sz w:val="24"/>
          <w:szCs w:val="24"/>
          <w:lang w:eastAsia="cs-CZ"/>
        </w:rPr>
        <w:t xml:space="preserve">Platnost školního řádu od </w:t>
      </w:r>
      <w:r w:rsidRPr="001D4034">
        <w:rPr>
          <w:rFonts w:ascii="Calibri Bold" w:eastAsia="Calibri" w:hAnsi="Calibri Bold" w:cs="Calibri Bold"/>
          <w:b/>
          <w:bCs/>
          <w:color w:val="FF0000"/>
          <w:sz w:val="24"/>
          <w:szCs w:val="24"/>
          <w:lang w:eastAsia="cs-CZ"/>
        </w:rPr>
        <w:t>1.</w:t>
      </w:r>
      <w:r w:rsidR="001D4034" w:rsidRPr="001D4034">
        <w:rPr>
          <w:rFonts w:ascii="Calibri Bold" w:eastAsia="Calibri" w:hAnsi="Calibri Bold" w:cs="Calibri Bold"/>
          <w:b/>
          <w:bCs/>
          <w:color w:val="FF0000"/>
          <w:sz w:val="24"/>
          <w:szCs w:val="24"/>
          <w:lang w:eastAsia="cs-CZ"/>
        </w:rPr>
        <w:t>11</w:t>
      </w:r>
      <w:r w:rsidRPr="001D4034">
        <w:rPr>
          <w:rFonts w:ascii="Calibri Bold" w:eastAsia="Calibri" w:hAnsi="Calibri Bold" w:cs="Calibri Bold"/>
          <w:b/>
          <w:bCs/>
          <w:color w:val="FF0000"/>
          <w:sz w:val="24"/>
          <w:szCs w:val="24"/>
          <w:lang w:eastAsia="cs-CZ"/>
        </w:rPr>
        <w:t>.202</w:t>
      </w:r>
      <w:r w:rsidR="001D4034" w:rsidRPr="001D4034">
        <w:rPr>
          <w:rFonts w:ascii="Calibri Bold" w:eastAsia="Calibri" w:hAnsi="Calibri Bold" w:cs="Calibri Bold"/>
          <w:b/>
          <w:bCs/>
          <w:color w:val="FF0000"/>
          <w:sz w:val="24"/>
          <w:szCs w:val="24"/>
          <w:lang w:eastAsia="cs-CZ"/>
        </w:rPr>
        <w:t>5</w:t>
      </w:r>
    </w:p>
    <w:p w14:paraId="5B085FFB" w14:textId="77777777" w:rsidR="007231F7" w:rsidRDefault="007231F7"/>
    <w:sectPr w:rsidR="007231F7" w:rsidSect="00D774C2">
      <w:footerReference w:type="default" r:id="rId7"/>
      <w:pgSz w:w="11906" w:h="16838" w:code="9"/>
      <w:pgMar w:top="567"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263F" w14:textId="77777777" w:rsidR="000E5E0C" w:rsidRDefault="000E5E0C">
      <w:pPr>
        <w:spacing w:after="0" w:line="240" w:lineRule="auto"/>
      </w:pPr>
      <w:r>
        <w:separator/>
      </w:r>
    </w:p>
  </w:endnote>
  <w:endnote w:type="continuationSeparator" w:id="0">
    <w:p w14:paraId="37DF1977" w14:textId="77777777" w:rsidR="000E5E0C" w:rsidRDefault="000E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B9D2" w14:textId="77777777" w:rsidR="00CE70B9" w:rsidRDefault="007231F7" w:rsidP="00FA4E4B">
    <w:pPr>
      <w:pStyle w:val="Zpat"/>
      <w:jc w:val="center"/>
    </w:pPr>
    <w:r>
      <w:fldChar w:fldCharType="begin"/>
    </w:r>
    <w:r>
      <w:instrText>PAGE   \* MERGEFORMAT</w:instrText>
    </w:r>
    <w:r>
      <w:fldChar w:fldCharType="separate"/>
    </w:r>
    <w:r w:rsidR="001D4034" w:rsidRPr="001D4034">
      <w:rPr>
        <w:noProof/>
        <w:lang w:val="cs-CZ"/>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0AFB" w14:textId="77777777" w:rsidR="000E5E0C" w:rsidRDefault="000E5E0C">
      <w:pPr>
        <w:spacing w:after="0" w:line="240" w:lineRule="auto"/>
      </w:pPr>
      <w:r>
        <w:separator/>
      </w:r>
    </w:p>
  </w:footnote>
  <w:footnote w:type="continuationSeparator" w:id="0">
    <w:p w14:paraId="0AC422D7" w14:textId="77777777" w:rsidR="000E5E0C" w:rsidRDefault="000E5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473"/>
    <w:multiLevelType w:val="multilevel"/>
    <w:tmpl w:val="1D966D08"/>
    <w:lvl w:ilvl="0">
      <w:start w:val="1"/>
      <w:numFmt w:val="upperLetter"/>
      <w:lvlText w:val="%1."/>
      <w:lvlJc w:val="left"/>
      <w:pPr>
        <w:ind w:left="360" w:hanging="360"/>
      </w:pPr>
    </w:lvl>
    <w:lvl w:ilvl="1">
      <w:start w:val="1"/>
      <w:numFmt w:val="upperRoman"/>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785B22"/>
    <w:multiLevelType w:val="multilevel"/>
    <w:tmpl w:val="AC083A48"/>
    <w:lvl w:ilvl="0">
      <w:start w:val="1"/>
      <w:numFmt w:val="upperLetter"/>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9434DA"/>
    <w:multiLevelType w:val="multilevel"/>
    <w:tmpl w:val="AC083A48"/>
    <w:lvl w:ilvl="0">
      <w:start w:val="1"/>
      <w:numFmt w:val="upperLetter"/>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1F070F"/>
    <w:multiLevelType w:val="multilevel"/>
    <w:tmpl w:val="F6629616"/>
    <w:lvl w:ilvl="0">
      <w:start w:val="1"/>
      <w:numFmt w:val="upperLetter"/>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B6334D"/>
    <w:multiLevelType w:val="multilevel"/>
    <w:tmpl w:val="AC083A48"/>
    <w:lvl w:ilvl="0">
      <w:start w:val="1"/>
      <w:numFmt w:val="upperLetter"/>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5C44DF"/>
    <w:multiLevelType w:val="multilevel"/>
    <w:tmpl w:val="AC083A48"/>
    <w:lvl w:ilvl="0">
      <w:start w:val="1"/>
      <w:numFmt w:val="upperLetter"/>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4400CE"/>
    <w:multiLevelType w:val="multilevel"/>
    <w:tmpl w:val="1876B96C"/>
    <w:lvl w:ilvl="0">
      <w:start w:val="1"/>
      <w:numFmt w:val="upperLetter"/>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8A4031"/>
    <w:multiLevelType w:val="multilevel"/>
    <w:tmpl w:val="923A3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1E56AA"/>
    <w:multiLevelType w:val="multilevel"/>
    <w:tmpl w:val="1D966D08"/>
    <w:lvl w:ilvl="0">
      <w:start w:val="1"/>
      <w:numFmt w:val="upperLetter"/>
      <w:lvlText w:val="%1."/>
      <w:lvlJc w:val="left"/>
      <w:pPr>
        <w:ind w:left="360" w:hanging="360"/>
      </w:pPr>
    </w:lvl>
    <w:lvl w:ilvl="1">
      <w:start w:val="1"/>
      <w:numFmt w:val="upperRoman"/>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6F7686"/>
    <w:multiLevelType w:val="multilevel"/>
    <w:tmpl w:val="AC083A48"/>
    <w:lvl w:ilvl="0">
      <w:start w:val="1"/>
      <w:numFmt w:val="upperLetter"/>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420E11"/>
    <w:multiLevelType w:val="multilevel"/>
    <w:tmpl w:val="D7B4CEE4"/>
    <w:lvl w:ilvl="0">
      <w:start w:val="1"/>
      <w:numFmt w:val="upperLetter"/>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A1B6899"/>
    <w:multiLevelType w:val="multilevel"/>
    <w:tmpl w:val="8CE849AA"/>
    <w:lvl w:ilvl="0">
      <w:start w:val="1"/>
      <w:numFmt w:val="decimal"/>
      <w:lvlText w:val="%1."/>
      <w:lvlJc w:val="left"/>
      <w:pPr>
        <w:ind w:left="570" w:hanging="360"/>
      </w:pPr>
    </w:lvl>
    <w:lvl w:ilvl="1">
      <w:start w:val="1"/>
      <w:numFmt w:val="upperRoman"/>
      <w:lvlText w:val="%2."/>
      <w:lvlJc w:val="left"/>
      <w:pPr>
        <w:ind w:left="930" w:hanging="360"/>
      </w:pPr>
    </w:lvl>
    <w:lvl w:ilvl="2">
      <w:start w:val="1"/>
      <w:numFmt w:val="decimal"/>
      <w:lvlText w:val="%3."/>
      <w:lvlJc w:val="left"/>
      <w:pPr>
        <w:ind w:left="1290" w:hanging="360"/>
      </w:pPr>
    </w:lvl>
    <w:lvl w:ilvl="3">
      <w:start w:val="1"/>
      <w:numFmt w:val="bullet"/>
      <w:lvlText w:val=""/>
      <w:lvlJc w:val="left"/>
      <w:pPr>
        <w:ind w:left="1650" w:hanging="360"/>
      </w:pPr>
      <w:rPr>
        <w:rFonts w:ascii="Symbol" w:hAnsi="Symbol" w:hint="default"/>
        <w:color w:val="auto"/>
      </w:rPr>
    </w:lvl>
    <w:lvl w:ilvl="4">
      <w:start w:val="1"/>
      <w:numFmt w:val="lowerLetter"/>
      <w:lvlText w:val="(%5)"/>
      <w:lvlJc w:val="left"/>
      <w:pPr>
        <w:ind w:left="2010" w:hanging="360"/>
      </w:pPr>
    </w:lvl>
    <w:lvl w:ilvl="5">
      <w:start w:val="1"/>
      <w:numFmt w:val="lowerRoman"/>
      <w:lvlText w:val="(%6)"/>
      <w:lvlJc w:val="left"/>
      <w:pPr>
        <w:ind w:left="2370" w:hanging="360"/>
      </w:pPr>
    </w:lvl>
    <w:lvl w:ilvl="6">
      <w:start w:val="1"/>
      <w:numFmt w:val="decimal"/>
      <w:lvlText w:val="%7."/>
      <w:lvlJc w:val="left"/>
      <w:pPr>
        <w:ind w:left="2730" w:hanging="360"/>
      </w:pPr>
    </w:lvl>
    <w:lvl w:ilvl="7">
      <w:start w:val="1"/>
      <w:numFmt w:val="lowerLetter"/>
      <w:lvlText w:val="%8."/>
      <w:lvlJc w:val="left"/>
      <w:pPr>
        <w:ind w:left="3090" w:hanging="360"/>
      </w:pPr>
    </w:lvl>
    <w:lvl w:ilvl="8">
      <w:start w:val="1"/>
      <w:numFmt w:val="lowerRoman"/>
      <w:lvlText w:val="%9."/>
      <w:lvlJc w:val="left"/>
      <w:pPr>
        <w:ind w:left="3450" w:hanging="360"/>
      </w:pPr>
    </w:lvl>
  </w:abstractNum>
  <w:abstractNum w:abstractNumId="12" w15:restartNumberingAfterBreak="0">
    <w:nsid w:val="3A31325C"/>
    <w:multiLevelType w:val="multilevel"/>
    <w:tmpl w:val="D7B4CEE4"/>
    <w:lvl w:ilvl="0">
      <w:start w:val="1"/>
      <w:numFmt w:val="upperLetter"/>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502"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38A4579"/>
    <w:multiLevelType w:val="multilevel"/>
    <w:tmpl w:val="8CE849AA"/>
    <w:lvl w:ilvl="0">
      <w:start w:val="1"/>
      <w:numFmt w:val="decimal"/>
      <w:lvlText w:val="%1."/>
      <w:lvlJc w:val="left"/>
      <w:pPr>
        <w:ind w:left="570" w:hanging="360"/>
      </w:pPr>
    </w:lvl>
    <w:lvl w:ilvl="1">
      <w:start w:val="1"/>
      <w:numFmt w:val="upperRoman"/>
      <w:lvlText w:val="%2."/>
      <w:lvlJc w:val="left"/>
      <w:pPr>
        <w:ind w:left="930" w:hanging="360"/>
      </w:pPr>
    </w:lvl>
    <w:lvl w:ilvl="2">
      <w:start w:val="1"/>
      <w:numFmt w:val="decimal"/>
      <w:lvlText w:val="%3."/>
      <w:lvlJc w:val="left"/>
      <w:pPr>
        <w:ind w:left="1290" w:hanging="360"/>
      </w:pPr>
    </w:lvl>
    <w:lvl w:ilvl="3">
      <w:start w:val="1"/>
      <w:numFmt w:val="bullet"/>
      <w:lvlText w:val=""/>
      <w:lvlJc w:val="left"/>
      <w:pPr>
        <w:ind w:left="1650" w:hanging="360"/>
      </w:pPr>
      <w:rPr>
        <w:rFonts w:ascii="Symbol" w:hAnsi="Symbol" w:hint="default"/>
        <w:color w:val="auto"/>
      </w:rPr>
    </w:lvl>
    <w:lvl w:ilvl="4">
      <w:start w:val="1"/>
      <w:numFmt w:val="lowerLetter"/>
      <w:lvlText w:val="(%5)"/>
      <w:lvlJc w:val="left"/>
      <w:pPr>
        <w:ind w:left="2010" w:hanging="360"/>
      </w:pPr>
    </w:lvl>
    <w:lvl w:ilvl="5">
      <w:start w:val="1"/>
      <w:numFmt w:val="lowerRoman"/>
      <w:lvlText w:val="(%6)"/>
      <w:lvlJc w:val="left"/>
      <w:pPr>
        <w:ind w:left="2370" w:hanging="360"/>
      </w:pPr>
    </w:lvl>
    <w:lvl w:ilvl="6">
      <w:start w:val="1"/>
      <w:numFmt w:val="decimal"/>
      <w:lvlText w:val="%7."/>
      <w:lvlJc w:val="left"/>
      <w:pPr>
        <w:ind w:left="2730" w:hanging="360"/>
      </w:pPr>
    </w:lvl>
    <w:lvl w:ilvl="7">
      <w:start w:val="1"/>
      <w:numFmt w:val="lowerLetter"/>
      <w:lvlText w:val="%8."/>
      <w:lvlJc w:val="left"/>
      <w:pPr>
        <w:ind w:left="3090" w:hanging="360"/>
      </w:pPr>
    </w:lvl>
    <w:lvl w:ilvl="8">
      <w:start w:val="1"/>
      <w:numFmt w:val="lowerRoman"/>
      <w:lvlText w:val="%9."/>
      <w:lvlJc w:val="left"/>
      <w:pPr>
        <w:ind w:left="3450" w:hanging="360"/>
      </w:pPr>
    </w:lvl>
  </w:abstractNum>
  <w:abstractNum w:abstractNumId="14" w15:restartNumberingAfterBreak="0">
    <w:nsid w:val="44A7729C"/>
    <w:multiLevelType w:val="multilevel"/>
    <w:tmpl w:val="3C362C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A62047"/>
    <w:multiLevelType w:val="multilevel"/>
    <w:tmpl w:val="0BFC0528"/>
    <w:lvl w:ilvl="0">
      <w:start w:val="1"/>
      <w:numFmt w:val="upperLetter"/>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DE59F0"/>
    <w:multiLevelType w:val="multilevel"/>
    <w:tmpl w:val="0BFC0528"/>
    <w:lvl w:ilvl="0">
      <w:start w:val="1"/>
      <w:numFmt w:val="upperLetter"/>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E44D44"/>
    <w:multiLevelType w:val="multilevel"/>
    <w:tmpl w:val="AC083A48"/>
    <w:lvl w:ilvl="0">
      <w:start w:val="1"/>
      <w:numFmt w:val="upperLetter"/>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5EC0A1C"/>
    <w:multiLevelType w:val="multilevel"/>
    <w:tmpl w:val="028C1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37148A"/>
    <w:multiLevelType w:val="multilevel"/>
    <w:tmpl w:val="5CE078D0"/>
    <w:lvl w:ilvl="0">
      <w:start w:val="1"/>
      <w:numFmt w:val="upperLetter"/>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115462"/>
    <w:multiLevelType w:val="multilevel"/>
    <w:tmpl w:val="AC083A48"/>
    <w:lvl w:ilvl="0">
      <w:start w:val="1"/>
      <w:numFmt w:val="upperLetter"/>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997B8F"/>
    <w:multiLevelType w:val="multilevel"/>
    <w:tmpl w:val="0BFC0528"/>
    <w:lvl w:ilvl="0">
      <w:start w:val="1"/>
      <w:numFmt w:val="upperLetter"/>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D3A066F"/>
    <w:multiLevelType w:val="multilevel"/>
    <w:tmpl w:val="0BFC0528"/>
    <w:lvl w:ilvl="0">
      <w:start w:val="1"/>
      <w:numFmt w:val="upperLetter"/>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1F5141"/>
    <w:multiLevelType w:val="multilevel"/>
    <w:tmpl w:val="8CE849AA"/>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FC50848"/>
    <w:multiLevelType w:val="multilevel"/>
    <w:tmpl w:val="B1907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4327891">
    <w:abstractNumId w:val="5"/>
  </w:num>
  <w:num w:numId="2" w16cid:durableId="390232744">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3464443">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6373898">
    <w:abstractNumId w:val="23"/>
  </w:num>
  <w:num w:numId="5" w16cid:durableId="27868921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9069167">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1840537">
    <w:abstractNumId w:val="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438010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8511459">
    <w:abstractNumId w:val="12"/>
  </w:num>
  <w:num w:numId="10" w16cid:durableId="809707109">
    <w:abstractNumId w:val="9"/>
  </w:num>
  <w:num w:numId="11" w16cid:durableId="352271916">
    <w:abstractNumId w:val="17"/>
  </w:num>
  <w:num w:numId="12" w16cid:durableId="562375031">
    <w:abstractNumId w:val="1"/>
  </w:num>
  <w:num w:numId="13" w16cid:durableId="737897868">
    <w:abstractNumId w:val="20"/>
  </w:num>
  <w:num w:numId="14" w16cid:durableId="1186938414">
    <w:abstractNumId w:val="2"/>
  </w:num>
  <w:num w:numId="15" w16cid:durableId="1960991894">
    <w:abstractNumId w:val="4"/>
  </w:num>
  <w:num w:numId="16" w16cid:durableId="1327398179">
    <w:abstractNumId w:val="21"/>
  </w:num>
  <w:num w:numId="17" w16cid:durableId="1749307159">
    <w:abstractNumId w:val="22"/>
  </w:num>
  <w:num w:numId="18" w16cid:durableId="1014695555">
    <w:abstractNumId w:val="15"/>
  </w:num>
  <w:num w:numId="19" w16cid:durableId="1805656026">
    <w:abstractNumId w:val="0"/>
  </w:num>
  <w:num w:numId="20" w16cid:durableId="978342203">
    <w:abstractNumId w:val="11"/>
  </w:num>
  <w:num w:numId="21" w16cid:durableId="336271717">
    <w:abstractNumId w:val="13"/>
  </w:num>
  <w:num w:numId="22" w16cid:durableId="1889220626">
    <w:abstractNumId w:val="14"/>
  </w:num>
  <w:num w:numId="23" w16cid:durableId="476189818">
    <w:abstractNumId w:val="18"/>
  </w:num>
  <w:num w:numId="24" w16cid:durableId="1324243230">
    <w:abstractNumId w:val="24"/>
  </w:num>
  <w:num w:numId="25" w16cid:durableId="1125851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F7"/>
    <w:rsid w:val="00060733"/>
    <w:rsid w:val="000618E1"/>
    <w:rsid w:val="000A442D"/>
    <w:rsid w:val="000E5E0C"/>
    <w:rsid w:val="0012782A"/>
    <w:rsid w:val="001B4F7C"/>
    <w:rsid w:val="001D4034"/>
    <w:rsid w:val="001F10B8"/>
    <w:rsid w:val="002D2893"/>
    <w:rsid w:val="002E0280"/>
    <w:rsid w:val="002E5BC5"/>
    <w:rsid w:val="00330DC7"/>
    <w:rsid w:val="00341A83"/>
    <w:rsid w:val="00343AE3"/>
    <w:rsid w:val="00344472"/>
    <w:rsid w:val="004A1A49"/>
    <w:rsid w:val="004D6E32"/>
    <w:rsid w:val="004E6532"/>
    <w:rsid w:val="00520EE2"/>
    <w:rsid w:val="005F2440"/>
    <w:rsid w:val="005F496D"/>
    <w:rsid w:val="006242F2"/>
    <w:rsid w:val="00691933"/>
    <w:rsid w:val="006C425E"/>
    <w:rsid w:val="006C45C9"/>
    <w:rsid w:val="006F37E2"/>
    <w:rsid w:val="007231F7"/>
    <w:rsid w:val="00724008"/>
    <w:rsid w:val="007336F1"/>
    <w:rsid w:val="007863AE"/>
    <w:rsid w:val="007A5039"/>
    <w:rsid w:val="007D2D3D"/>
    <w:rsid w:val="008023D7"/>
    <w:rsid w:val="00805AED"/>
    <w:rsid w:val="00811F5A"/>
    <w:rsid w:val="008F0CD2"/>
    <w:rsid w:val="009359F1"/>
    <w:rsid w:val="00946AB7"/>
    <w:rsid w:val="00973C44"/>
    <w:rsid w:val="009D23C7"/>
    <w:rsid w:val="00A03515"/>
    <w:rsid w:val="00A803FE"/>
    <w:rsid w:val="00AA4C07"/>
    <w:rsid w:val="00AA7C62"/>
    <w:rsid w:val="00AB1D27"/>
    <w:rsid w:val="00AE02DB"/>
    <w:rsid w:val="00AE22F8"/>
    <w:rsid w:val="00B15EA7"/>
    <w:rsid w:val="00B229D1"/>
    <w:rsid w:val="00B33ECF"/>
    <w:rsid w:val="00B369D8"/>
    <w:rsid w:val="00B829EF"/>
    <w:rsid w:val="00C06504"/>
    <w:rsid w:val="00C5590E"/>
    <w:rsid w:val="00C8690F"/>
    <w:rsid w:val="00C95B51"/>
    <w:rsid w:val="00CB53E0"/>
    <w:rsid w:val="00CE70B9"/>
    <w:rsid w:val="00D3647E"/>
    <w:rsid w:val="00D85042"/>
    <w:rsid w:val="00E54CBB"/>
    <w:rsid w:val="00E56EC9"/>
    <w:rsid w:val="00E90201"/>
    <w:rsid w:val="00EB681E"/>
    <w:rsid w:val="00F04E89"/>
    <w:rsid w:val="00F477D2"/>
    <w:rsid w:val="00F831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9705"/>
  <w15:docId w15:val="{CDB628DC-4C92-4707-8764-4687DA1A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C869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C8690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C8690F"/>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231F7"/>
    <w:pPr>
      <w:tabs>
        <w:tab w:val="center" w:pos="4536"/>
        <w:tab w:val="right" w:pos="9072"/>
      </w:tabs>
      <w:spacing w:after="120" w:line="276" w:lineRule="auto"/>
    </w:pPr>
    <w:rPr>
      <w:rFonts w:ascii="Cambria" w:eastAsia="Times New Roman" w:hAnsi="Cambria" w:cs="Times New Roman"/>
      <w:lang w:val="en-US" w:bidi="en-US"/>
    </w:rPr>
  </w:style>
  <w:style w:type="character" w:customStyle="1" w:styleId="ZpatChar">
    <w:name w:val="Zápatí Char"/>
    <w:basedOn w:val="Standardnpsmoodstavce"/>
    <w:link w:val="Zpat"/>
    <w:uiPriority w:val="99"/>
    <w:rsid w:val="007231F7"/>
    <w:rPr>
      <w:rFonts w:ascii="Cambria" w:eastAsia="Times New Roman" w:hAnsi="Cambria" w:cs="Times New Roman"/>
      <w:lang w:val="en-US" w:bidi="en-US"/>
    </w:rPr>
  </w:style>
  <w:style w:type="character" w:customStyle="1" w:styleId="Nadpis1Char">
    <w:name w:val="Nadpis 1 Char"/>
    <w:basedOn w:val="Standardnpsmoodstavce"/>
    <w:link w:val="Nadpis1"/>
    <w:uiPriority w:val="9"/>
    <w:rsid w:val="00C8690F"/>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C8690F"/>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C8690F"/>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C8690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tab-span">
    <w:name w:val="apple-tab-span"/>
    <w:basedOn w:val="Standardnpsmoodstavce"/>
    <w:rsid w:val="00C8690F"/>
  </w:style>
  <w:style w:type="paragraph" w:styleId="Odstavecseseznamem">
    <w:name w:val="List Paragraph"/>
    <w:basedOn w:val="Normln"/>
    <w:uiPriority w:val="34"/>
    <w:qFormat/>
    <w:rsid w:val="00AA4C07"/>
    <w:pPr>
      <w:ind w:left="720"/>
      <w:contextualSpacing/>
    </w:pPr>
  </w:style>
  <w:style w:type="character" w:styleId="Siln">
    <w:name w:val="Strong"/>
    <w:basedOn w:val="Standardnpsmoodstavce"/>
    <w:uiPriority w:val="22"/>
    <w:qFormat/>
    <w:rsid w:val="005F24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88288">
      <w:bodyDiv w:val="1"/>
      <w:marLeft w:val="0"/>
      <w:marRight w:val="0"/>
      <w:marTop w:val="0"/>
      <w:marBottom w:val="0"/>
      <w:divBdr>
        <w:top w:val="none" w:sz="0" w:space="0" w:color="auto"/>
        <w:left w:val="none" w:sz="0" w:space="0" w:color="auto"/>
        <w:bottom w:val="none" w:sz="0" w:space="0" w:color="auto"/>
        <w:right w:val="none" w:sz="0" w:space="0" w:color="auto"/>
      </w:divBdr>
    </w:div>
    <w:div w:id="422653767">
      <w:bodyDiv w:val="1"/>
      <w:marLeft w:val="0"/>
      <w:marRight w:val="0"/>
      <w:marTop w:val="0"/>
      <w:marBottom w:val="0"/>
      <w:divBdr>
        <w:top w:val="none" w:sz="0" w:space="0" w:color="auto"/>
        <w:left w:val="none" w:sz="0" w:space="0" w:color="auto"/>
        <w:bottom w:val="none" w:sz="0" w:space="0" w:color="auto"/>
        <w:right w:val="none" w:sz="0" w:space="0" w:color="auto"/>
      </w:divBdr>
    </w:div>
    <w:div w:id="69300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4926</Words>
  <Characters>29069</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CZS Ceske Budejovice</Company>
  <LinksUpToDate>false</LinksUpToDate>
  <CharactersWithSpaces>33928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Jan Schreib</dc:creator>
  <cp:lastModifiedBy>František Bukač</cp:lastModifiedBy>
  <cp:revision>4</cp:revision>
  <cp:lastPrinted>2025-10-22T09:02:00Z</cp:lastPrinted>
  <dcterms:created xsi:type="dcterms:W3CDTF">2025-10-22T09:12:00Z</dcterms:created>
  <dcterms:modified xsi:type="dcterms:W3CDTF">2025-10-23T12:18:00Z</dcterms:modified>
</cp:coreProperties>
</file>